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695C" w14:textId="77777777" w:rsidR="00541815" w:rsidRDefault="00541815" w:rsidP="00F867FE">
      <w:pPr>
        <w:pStyle w:val="Heading2"/>
        <w:rPr>
          <w:rFonts w:ascii="Verdana" w:eastAsiaTheme="minorHAnsi" w:hAnsi="Verdana" w:cstheme="minorBidi"/>
          <w:b w:val="0"/>
          <w:bCs w:val="0"/>
          <w:color w:val="auto"/>
          <w:sz w:val="24"/>
          <w:szCs w:val="22"/>
          <w:u w:val="none"/>
        </w:rPr>
      </w:pPr>
    </w:p>
    <w:p w14:paraId="576062D9" w14:textId="13383CA2" w:rsidR="00541815" w:rsidRDefault="00541815" w:rsidP="00541815">
      <w:pPr>
        <w:rPr>
          <w:rFonts w:ascii="Verdana" w:hAnsi="Verdana" w:cs="Bookman Old Style"/>
          <w:color w:val="000000"/>
        </w:rPr>
      </w:pPr>
      <w:r w:rsidRPr="00A91FE2">
        <w:rPr>
          <w:rFonts w:ascii="Verdana" w:hAnsi="Verdana" w:cs="Bookman Old Style"/>
          <w:color w:val="000000"/>
        </w:rPr>
        <w:t xml:space="preserve"> </w:t>
      </w:r>
    </w:p>
    <w:p w14:paraId="59C97396" w14:textId="77777777" w:rsidR="0070157A" w:rsidRDefault="0070157A" w:rsidP="0070157A">
      <w:pPr>
        <w:spacing w:after="0"/>
        <w:rPr>
          <w:b/>
          <w:sz w:val="18"/>
          <w:szCs w:val="18"/>
        </w:rPr>
      </w:pPr>
    </w:p>
    <w:tbl>
      <w:tblPr>
        <w:tblpPr w:leftFromText="187" w:rightFromText="187" w:bottomFromText="240" w:vertAnchor="page" w:horzAnchor="margin" w:tblpXSpec="center" w:tblpY="2785"/>
        <w:tblW w:w="4556" w:type="pct"/>
        <w:tblBorders>
          <w:top w:val="single" w:sz="36" w:space="0" w:color="1F497D" w:themeColor="text2"/>
          <w:bottom w:val="single" w:sz="36" w:space="0" w:color="1F497D" w:themeColor="text2"/>
          <w:insideH w:val="single" w:sz="36" w:space="0" w:color="1F497D" w:themeColor="text2"/>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9722"/>
      </w:tblGrid>
      <w:tr w:rsidR="00203EB0" w:rsidRPr="008C6155" w14:paraId="7215D16C" w14:textId="77777777" w:rsidTr="00203EB0">
        <w:trPr>
          <w:trHeight w:val="2958"/>
        </w:trPr>
        <w:tc>
          <w:tcPr>
            <w:tcW w:w="5000" w:type="pct"/>
            <w:tcBorders>
              <w:top w:val="single" w:sz="36" w:space="0" w:color="1F497D" w:themeColor="text2"/>
              <w:left w:val="nil"/>
              <w:bottom w:val="single" w:sz="36" w:space="0" w:color="1F497D" w:themeColor="text2"/>
              <w:right w:val="nil"/>
            </w:tcBorders>
            <w:hideMark/>
          </w:tcPr>
          <w:p w14:paraId="63B6225A" w14:textId="77777777" w:rsidR="00203EB0" w:rsidRDefault="00203EB0" w:rsidP="00203EB0">
            <w:pPr>
              <w:pStyle w:val="NoSpacing"/>
              <w:ind w:hanging="360"/>
              <w:jc w:val="center"/>
              <w:rPr>
                <w:rFonts w:ascii="Verdana" w:hAnsi="Verdana"/>
                <w:b/>
                <w:sz w:val="96"/>
                <w:szCs w:val="96"/>
              </w:rPr>
            </w:pPr>
            <w:r>
              <w:rPr>
                <w:rFonts w:ascii="Verdana" w:hAnsi="Verdana"/>
                <w:b/>
                <w:sz w:val="96"/>
                <w:szCs w:val="96"/>
              </w:rPr>
              <w:t>CUPE</w:t>
            </w:r>
          </w:p>
          <w:p w14:paraId="5D50CD9B" w14:textId="77777777" w:rsidR="00203EB0" w:rsidRDefault="00203EB0" w:rsidP="00203EB0">
            <w:pPr>
              <w:pStyle w:val="NoSpacing"/>
              <w:ind w:hanging="360"/>
              <w:jc w:val="center"/>
              <w:rPr>
                <w:rFonts w:ascii="Verdana" w:hAnsi="Verdana"/>
                <w:b/>
                <w:sz w:val="96"/>
                <w:szCs w:val="96"/>
              </w:rPr>
            </w:pPr>
            <w:r>
              <w:rPr>
                <w:rFonts w:ascii="Verdana" w:hAnsi="Verdana"/>
                <w:b/>
                <w:sz w:val="96"/>
                <w:szCs w:val="96"/>
              </w:rPr>
              <w:t>Ottawa District Council</w:t>
            </w:r>
          </w:p>
          <w:p w14:paraId="7FEC9742" w14:textId="77777777" w:rsidR="00203EB0" w:rsidRPr="006A3C82" w:rsidRDefault="00203EB0" w:rsidP="00203EB0">
            <w:pPr>
              <w:pStyle w:val="NoSpacing"/>
              <w:ind w:hanging="360"/>
              <w:jc w:val="center"/>
              <w:rPr>
                <w:rFonts w:ascii="Verdana" w:hAnsi="Verdana"/>
                <w:b/>
                <w:sz w:val="56"/>
                <w:szCs w:val="56"/>
              </w:rPr>
            </w:pPr>
            <w:r w:rsidRPr="006A3C82">
              <w:rPr>
                <w:rFonts w:ascii="Verdana" w:hAnsi="Verdana"/>
                <w:b/>
                <w:sz w:val="56"/>
                <w:szCs w:val="56"/>
              </w:rPr>
              <w:t>Local</w:t>
            </w:r>
          </w:p>
          <w:p w14:paraId="3273CB05" w14:textId="77777777" w:rsidR="00203EB0" w:rsidRPr="006A3C82" w:rsidRDefault="00203EB0" w:rsidP="00203EB0">
            <w:pPr>
              <w:pStyle w:val="NoSpacing"/>
              <w:ind w:hanging="360"/>
              <w:jc w:val="center"/>
              <w:rPr>
                <w:rFonts w:ascii="Verdana" w:hAnsi="Verdana"/>
                <w:b/>
                <w:sz w:val="56"/>
                <w:szCs w:val="56"/>
              </w:rPr>
            </w:pPr>
            <w:r w:rsidRPr="006A3C82">
              <w:rPr>
                <w:rFonts w:ascii="Verdana" w:hAnsi="Verdana"/>
                <w:b/>
                <w:sz w:val="56"/>
                <w:szCs w:val="56"/>
              </w:rPr>
              <w:t xml:space="preserve">9125 </w:t>
            </w:r>
          </w:p>
          <w:p w14:paraId="1F404507" w14:textId="77777777" w:rsidR="00203EB0" w:rsidRDefault="00203EB0" w:rsidP="00203EB0">
            <w:pPr>
              <w:pStyle w:val="NoSpacing"/>
              <w:ind w:hanging="360"/>
              <w:jc w:val="center"/>
              <w:rPr>
                <w:rFonts w:ascii="Verdana" w:hAnsi="Verdana"/>
                <w:b/>
                <w:sz w:val="96"/>
                <w:szCs w:val="96"/>
              </w:rPr>
            </w:pPr>
            <w:r w:rsidRPr="008C6155">
              <w:rPr>
                <w:rFonts w:ascii="Verdana" w:hAnsi="Verdana"/>
                <w:b/>
                <w:sz w:val="96"/>
                <w:szCs w:val="96"/>
              </w:rPr>
              <w:t xml:space="preserve"> </w:t>
            </w:r>
          </w:p>
          <w:p w14:paraId="7FA4D895" w14:textId="77777777" w:rsidR="00203EB0" w:rsidRPr="008C6155" w:rsidRDefault="00203EB0" w:rsidP="00203EB0">
            <w:pPr>
              <w:pStyle w:val="NoSpacing"/>
              <w:ind w:hanging="360"/>
              <w:jc w:val="center"/>
              <w:rPr>
                <w:rFonts w:ascii="Verdana" w:eastAsiaTheme="majorEastAsia" w:hAnsi="Verdana" w:cstheme="majorBidi"/>
                <w:b/>
                <w:sz w:val="96"/>
                <w:szCs w:val="96"/>
              </w:rPr>
            </w:pPr>
            <w:r>
              <w:rPr>
                <w:rFonts w:ascii="Verdana" w:hAnsi="Verdana" w:cstheme="majorBidi"/>
                <w:b/>
                <w:sz w:val="96"/>
                <w:szCs w:val="96"/>
              </w:rPr>
              <w:t>By-Laws</w:t>
            </w:r>
          </w:p>
        </w:tc>
      </w:tr>
    </w:tbl>
    <w:p w14:paraId="3E257EC6" w14:textId="77777777" w:rsidR="0070157A" w:rsidRDefault="0070157A" w:rsidP="0070157A">
      <w:pPr>
        <w:spacing w:after="0"/>
        <w:rPr>
          <w:b/>
          <w:sz w:val="18"/>
          <w:szCs w:val="18"/>
        </w:rPr>
      </w:pPr>
    </w:p>
    <w:p w14:paraId="417DBC85" w14:textId="77777777" w:rsidR="0070157A" w:rsidRDefault="0070157A" w:rsidP="0070157A">
      <w:pPr>
        <w:spacing w:after="0"/>
        <w:rPr>
          <w:b/>
          <w:sz w:val="18"/>
          <w:szCs w:val="18"/>
        </w:rPr>
      </w:pPr>
    </w:p>
    <w:p w14:paraId="55F3E26E" w14:textId="77777777" w:rsidR="0070157A" w:rsidRDefault="0070157A" w:rsidP="0070157A">
      <w:pPr>
        <w:spacing w:after="0"/>
        <w:rPr>
          <w:b/>
          <w:sz w:val="18"/>
          <w:szCs w:val="18"/>
        </w:rPr>
      </w:pPr>
    </w:p>
    <w:sdt>
      <w:sdtPr>
        <w:rPr>
          <w:rFonts w:ascii="Verdana" w:hAnsi="Verdana"/>
          <w:b/>
          <w:bCs/>
        </w:rPr>
        <w:id w:val="19314832"/>
        <w:docPartObj>
          <w:docPartGallery w:val="Cover Pages"/>
          <w:docPartUnique/>
        </w:docPartObj>
      </w:sdtPr>
      <w:sdtEndPr>
        <w:rPr>
          <w:b w:val="0"/>
          <w:bCs w:val="0"/>
        </w:rPr>
      </w:sdtEndPr>
      <w:sdtContent>
        <w:p w14:paraId="2B8D1EF0" w14:textId="24681DD6" w:rsidR="00F73B2D" w:rsidRPr="00F73B2D" w:rsidRDefault="00F73B2D" w:rsidP="00F73B2D"/>
        <w:p w14:paraId="46EED6BD" w14:textId="53B0FA4F" w:rsidR="00203EB0" w:rsidRDefault="00203EB0" w:rsidP="00C1606C">
          <w:pPr>
            <w:spacing w:after="0"/>
            <w:ind w:firstLine="0"/>
            <w:rPr>
              <w:b/>
              <w:sz w:val="18"/>
              <w:szCs w:val="18"/>
            </w:rPr>
          </w:pPr>
        </w:p>
        <w:p w14:paraId="477F86E2" w14:textId="77777777" w:rsidR="00203EB0" w:rsidRDefault="00203EB0" w:rsidP="00C1606C">
          <w:pPr>
            <w:spacing w:after="0"/>
            <w:ind w:firstLine="0"/>
            <w:rPr>
              <w:b/>
              <w:sz w:val="18"/>
              <w:szCs w:val="18"/>
            </w:rPr>
          </w:pPr>
        </w:p>
        <w:p w14:paraId="5ED366FB" w14:textId="77777777" w:rsidR="008D01CA" w:rsidRDefault="008D01CA" w:rsidP="00C1606C">
          <w:pPr>
            <w:spacing w:after="0"/>
            <w:ind w:firstLine="0"/>
            <w:rPr>
              <w:b/>
              <w:sz w:val="18"/>
              <w:szCs w:val="18"/>
            </w:rPr>
          </w:pPr>
        </w:p>
        <w:p w14:paraId="72D0ADA9" w14:textId="77777777" w:rsidR="00EC56C2" w:rsidRDefault="00EC56C2" w:rsidP="00C1606C">
          <w:pPr>
            <w:spacing w:after="0"/>
            <w:ind w:firstLine="0"/>
            <w:rPr>
              <w:b/>
              <w:sz w:val="18"/>
              <w:szCs w:val="18"/>
            </w:rPr>
          </w:pPr>
        </w:p>
        <w:p w14:paraId="70B37E2C" w14:textId="77777777" w:rsidR="00EC56C2" w:rsidRDefault="00EC56C2" w:rsidP="00C1606C">
          <w:pPr>
            <w:spacing w:after="0"/>
            <w:ind w:firstLine="0"/>
            <w:rPr>
              <w:b/>
              <w:sz w:val="18"/>
              <w:szCs w:val="18"/>
            </w:rPr>
          </w:pPr>
        </w:p>
        <w:p w14:paraId="2617723B" w14:textId="45271573" w:rsidR="00B6471A" w:rsidRDefault="00B6471A" w:rsidP="00C1606C">
          <w:pPr>
            <w:spacing w:after="0"/>
            <w:ind w:firstLine="0"/>
            <w:rPr>
              <w:sz w:val="18"/>
              <w:szCs w:val="18"/>
            </w:rPr>
          </w:pPr>
          <w:r w:rsidRPr="00E9295A">
            <w:rPr>
              <w:b/>
              <w:sz w:val="18"/>
              <w:szCs w:val="18"/>
            </w:rPr>
            <w:t xml:space="preserve">Amended </w:t>
          </w:r>
          <w:r w:rsidRPr="00E9295A">
            <w:rPr>
              <w:sz w:val="18"/>
              <w:szCs w:val="18"/>
            </w:rPr>
            <w:t xml:space="preserve">@ the </w:t>
          </w:r>
          <w:r>
            <w:rPr>
              <w:sz w:val="18"/>
              <w:szCs w:val="18"/>
            </w:rPr>
            <w:t>Special</w:t>
          </w:r>
          <w:r w:rsidRPr="00E9295A">
            <w:rPr>
              <w:sz w:val="18"/>
              <w:szCs w:val="18"/>
            </w:rPr>
            <w:t xml:space="preserve"> Membership Meeting – </w:t>
          </w:r>
          <w:r>
            <w:rPr>
              <w:sz w:val="18"/>
              <w:szCs w:val="18"/>
            </w:rPr>
            <w:t>November 27</w:t>
          </w:r>
          <w:r w:rsidRPr="00E9295A">
            <w:rPr>
              <w:sz w:val="18"/>
              <w:szCs w:val="18"/>
            </w:rPr>
            <w:t>, 2018</w:t>
          </w:r>
        </w:p>
        <w:p w14:paraId="53C6461E" w14:textId="0308FF6B" w:rsidR="00DD2F18" w:rsidRPr="003A688A" w:rsidRDefault="00DD2F18" w:rsidP="00372ACA">
          <w:pPr>
            <w:spacing w:after="0"/>
            <w:ind w:firstLine="0"/>
            <w:rPr>
              <w:sz w:val="18"/>
              <w:szCs w:val="18"/>
            </w:rPr>
          </w:pPr>
          <w:r>
            <w:rPr>
              <w:b/>
              <w:sz w:val="18"/>
              <w:szCs w:val="18"/>
            </w:rPr>
            <w:t xml:space="preserve">Approved </w:t>
          </w:r>
          <w:r>
            <w:rPr>
              <w:sz w:val="18"/>
              <w:szCs w:val="18"/>
            </w:rPr>
            <w:t xml:space="preserve">As per CUPE National President </w:t>
          </w:r>
          <w:r w:rsidRPr="00E9295A">
            <w:rPr>
              <w:sz w:val="18"/>
              <w:szCs w:val="18"/>
            </w:rPr>
            <w:t>–</w:t>
          </w:r>
          <w:r w:rsidR="00372ACA">
            <w:rPr>
              <w:sz w:val="18"/>
              <w:szCs w:val="18"/>
            </w:rPr>
            <w:t xml:space="preserve"> January 29, 2019</w:t>
          </w:r>
        </w:p>
        <w:p w14:paraId="3E43B2DB" w14:textId="0D84742B" w:rsidR="0018074B" w:rsidRDefault="0018074B" w:rsidP="0018074B">
          <w:pPr>
            <w:spacing w:after="0"/>
            <w:ind w:firstLine="0"/>
            <w:rPr>
              <w:sz w:val="18"/>
              <w:szCs w:val="18"/>
            </w:rPr>
          </w:pPr>
          <w:r w:rsidRPr="00E9295A">
            <w:rPr>
              <w:b/>
              <w:sz w:val="18"/>
              <w:szCs w:val="18"/>
            </w:rPr>
            <w:t xml:space="preserve">Amended </w:t>
          </w:r>
          <w:r w:rsidRPr="00E9295A">
            <w:rPr>
              <w:sz w:val="18"/>
              <w:szCs w:val="18"/>
            </w:rPr>
            <w:t xml:space="preserve">@ the </w:t>
          </w:r>
          <w:r>
            <w:rPr>
              <w:sz w:val="18"/>
              <w:szCs w:val="18"/>
            </w:rPr>
            <w:t>General</w:t>
          </w:r>
          <w:r w:rsidRPr="00E9295A">
            <w:rPr>
              <w:sz w:val="18"/>
              <w:szCs w:val="18"/>
            </w:rPr>
            <w:t xml:space="preserve"> Membership Meeting – </w:t>
          </w:r>
          <w:r w:rsidR="00C36236">
            <w:rPr>
              <w:sz w:val="18"/>
              <w:szCs w:val="18"/>
            </w:rPr>
            <w:t>May 09</w:t>
          </w:r>
          <w:r w:rsidRPr="00E9295A">
            <w:rPr>
              <w:sz w:val="18"/>
              <w:szCs w:val="18"/>
            </w:rPr>
            <w:t>, 201</w:t>
          </w:r>
          <w:r w:rsidR="00C36236">
            <w:rPr>
              <w:sz w:val="18"/>
              <w:szCs w:val="18"/>
            </w:rPr>
            <w:t>9</w:t>
          </w:r>
        </w:p>
        <w:p w14:paraId="6C8614D4" w14:textId="77777777" w:rsidR="00B6471A" w:rsidRPr="003A688A" w:rsidRDefault="00B6471A" w:rsidP="002D686F">
          <w:pPr>
            <w:ind w:firstLine="0"/>
            <w:rPr>
              <w:sz w:val="18"/>
              <w:szCs w:val="18"/>
            </w:rPr>
          </w:pPr>
          <w:r>
            <w:rPr>
              <w:b/>
              <w:sz w:val="18"/>
              <w:szCs w:val="18"/>
            </w:rPr>
            <w:t xml:space="preserve">Approved </w:t>
          </w:r>
          <w:r>
            <w:rPr>
              <w:sz w:val="18"/>
              <w:szCs w:val="18"/>
            </w:rPr>
            <w:t xml:space="preserve">As per CUPE National President </w:t>
          </w:r>
          <w:r w:rsidRPr="00E9295A">
            <w:rPr>
              <w:sz w:val="18"/>
              <w:szCs w:val="18"/>
            </w:rPr>
            <w:t>–</w:t>
          </w:r>
        </w:p>
        <w:p w14:paraId="23DAAF7A" w14:textId="77777777" w:rsidR="008D01CA" w:rsidRPr="008C6155" w:rsidRDefault="008D01CA" w:rsidP="00B6078A">
          <w:pPr>
            <w:rPr>
              <w:rFonts w:ascii="Verdana" w:hAnsi="Verdana"/>
            </w:rPr>
          </w:pPr>
        </w:p>
        <w:p w14:paraId="3EA7AA99" w14:textId="7FDFEF74" w:rsidR="00B6078A" w:rsidRPr="008C6155" w:rsidRDefault="00B6078A" w:rsidP="00B6078A">
          <w:pPr>
            <w:jc w:val="center"/>
            <w:rPr>
              <w:rFonts w:ascii="Verdana" w:hAnsi="Verdana"/>
            </w:rPr>
          </w:pPr>
          <w:r w:rsidRPr="008C6155">
            <w:rPr>
              <w:rFonts w:ascii="Verdana" w:hAnsi="Verdana"/>
              <w:noProof/>
              <w:lang w:val="en-US"/>
            </w:rPr>
            <w:lastRenderedPageBreak/>
            <w:drawing>
              <wp:inline distT="0" distB="0" distL="0" distR="0" wp14:anchorId="63B48E3C" wp14:editId="20C17308">
                <wp:extent cx="4648252" cy="707666"/>
                <wp:effectExtent l="19050" t="0" r="0" b="0"/>
                <wp:docPr id="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PE_text_pms227.jpg"/>
                        <pic:cNvPicPr>
                          <a:picLocks noChangeAspect="1" noChangeArrowheads="1"/>
                        </pic:cNvPicPr>
                      </pic:nvPicPr>
                      <pic:blipFill>
                        <a:blip r:embed="rId8" cstate="print"/>
                        <a:srcRect/>
                        <a:stretch>
                          <a:fillRect/>
                        </a:stretch>
                      </pic:blipFill>
                      <pic:spPr bwMode="auto">
                        <a:xfrm>
                          <a:off x="0" y="0"/>
                          <a:ext cx="4664213" cy="710096"/>
                        </a:xfrm>
                        <a:prstGeom prst="rect">
                          <a:avLst/>
                        </a:prstGeom>
                        <a:noFill/>
                        <a:ln w="9525">
                          <a:noFill/>
                          <a:miter lim="800000"/>
                          <a:headEnd/>
                          <a:tailEnd/>
                        </a:ln>
                      </pic:spPr>
                    </pic:pic>
                  </a:graphicData>
                </a:graphic>
              </wp:inline>
            </w:drawing>
          </w:r>
        </w:p>
      </w:sdtContent>
    </w:sdt>
    <w:sdt>
      <w:sdtPr>
        <w:rPr>
          <w:rFonts w:ascii="Verdana" w:eastAsiaTheme="minorHAnsi" w:hAnsi="Verdana" w:cstheme="minorBidi"/>
          <w:b w:val="0"/>
          <w:bCs w:val="0"/>
          <w:iCs/>
          <w:color w:val="auto"/>
          <w:sz w:val="24"/>
          <w:szCs w:val="22"/>
          <w:lang w:val="en-CA"/>
        </w:rPr>
        <w:id w:val="19213019"/>
        <w:docPartObj>
          <w:docPartGallery w:val="Table of Contents"/>
          <w:docPartUnique/>
        </w:docPartObj>
      </w:sdtPr>
      <w:sdtEndPr>
        <w:rPr>
          <w:b/>
          <w:i/>
          <w:noProof/>
          <w:u w:val="single"/>
        </w:rPr>
      </w:sdtEndPr>
      <w:sdtContent>
        <w:p w14:paraId="1B666227" w14:textId="77777777" w:rsidR="00744AF1" w:rsidRPr="00D467B9" w:rsidRDefault="00744AF1" w:rsidP="00744AF1">
          <w:pPr>
            <w:pStyle w:val="TOCHeading"/>
            <w:tabs>
              <w:tab w:val="left" w:pos="731"/>
              <w:tab w:val="center" w:pos="5405"/>
            </w:tabs>
            <w:rPr>
              <w:rFonts w:ascii="Verdana" w:hAnsi="Verdana"/>
              <w:b w:val="0"/>
              <w:bCs w:val="0"/>
              <w:iCs/>
              <w:sz w:val="36"/>
              <w:szCs w:val="36"/>
            </w:rPr>
          </w:pPr>
          <w:r w:rsidRPr="00D467B9">
            <w:rPr>
              <w:rFonts w:ascii="Verdana" w:eastAsiaTheme="minorHAnsi" w:hAnsi="Verdana" w:cstheme="minorBidi"/>
              <w:b w:val="0"/>
              <w:bCs w:val="0"/>
              <w:iCs/>
              <w:color w:val="auto"/>
              <w:sz w:val="24"/>
              <w:szCs w:val="22"/>
              <w:lang w:val="en-CA"/>
            </w:rPr>
            <w:tab/>
          </w:r>
          <w:r w:rsidRPr="00D467B9">
            <w:rPr>
              <w:rFonts w:ascii="Verdana" w:eastAsiaTheme="minorHAnsi" w:hAnsi="Verdana" w:cstheme="minorBidi"/>
              <w:b w:val="0"/>
              <w:bCs w:val="0"/>
              <w:iCs/>
              <w:color w:val="auto"/>
              <w:sz w:val="24"/>
              <w:szCs w:val="22"/>
              <w:lang w:val="en-CA"/>
            </w:rPr>
            <w:tab/>
          </w:r>
          <w:r w:rsidRPr="00D467B9">
            <w:rPr>
              <w:rFonts w:ascii="Verdana" w:hAnsi="Verdana" w:cs="Khmer UI"/>
              <w:b w:val="0"/>
              <w:bCs w:val="0"/>
              <w:iCs/>
              <w:sz w:val="36"/>
              <w:szCs w:val="36"/>
            </w:rPr>
            <w:t>Table of Contents</w:t>
          </w:r>
        </w:p>
        <w:p w14:paraId="41D030BC" w14:textId="77777777" w:rsidR="00744AF1" w:rsidRPr="00D467B9" w:rsidRDefault="00744AF1" w:rsidP="00744AF1">
          <w:pPr>
            <w:ind w:firstLine="0"/>
            <w:rPr>
              <w:rFonts w:ascii="Verdana" w:hAnsi="Verdana"/>
              <w:iCs/>
              <w:szCs w:val="24"/>
              <w:lang w:val="en-US"/>
            </w:rPr>
          </w:pPr>
        </w:p>
        <w:p w14:paraId="00FE198F" w14:textId="5C5514A9" w:rsidR="00D467B9" w:rsidRPr="00F55124" w:rsidRDefault="00744AF1">
          <w:pPr>
            <w:pStyle w:val="TOC2"/>
            <w:rPr>
              <w:rFonts w:asciiTheme="minorHAnsi" w:eastAsiaTheme="minorEastAsia" w:hAnsiTheme="minorHAnsi"/>
              <w:b w:val="0"/>
              <w:i w:val="0"/>
              <w:iCs/>
              <w:szCs w:val="24"/>
              <w:u w:val="none"/>
              <w:lang w:eastAsia="en-CA"/>
            </w:rPr>
          </w:pPr>
          <w:r w:rsidRPr="00FC4157">
            <w:rPr>
              <w:rFonts w:ascii="Verdana" w:hAnsi="Verdana"/>
              <w:b w:val="0"/>
              <w:i w:val="0"/>
              <w:iCs/>
              <w:sz w:val="22"/>
              <w:u w:val="none"/>
            </w:rPr>
            <w:fldChar w:fldCharType="begin"/>
          </w:r>
          <w:r w:rsidRPr="00FC4157">
            <w:rPr>
              <w:rFonts w:ascii="Verdana" w:hAnsi="Verdana"/>
              <w:b w:val="0"/>
              <w:i w:val="0"/>
              <w:iCs/>
              <w:sz w:val="22"/>
              <w:u w:val="none"/>
            </w:rPr>
            <w:instrText xml:space="preserve"> TOC \o "1-3" \h \z \u </w:instrText>
          </w:r>
          <w:r w:rsidRPr="00FC4157">
            <w:rPr>
              <w:rFonts w:ascii="Verdana" w:hAnsi="Verdana"/>
              <w:b w:val="0"/>
              <w:i w:val="0"/>
              <w:iCs/>
              <w:sz w:val="22"/>
              <w:u w:val="none"/>
            </w:rPr>
            <w:fldChar w:fldCharType="separate"/>
          </w:r>
          <w:hyperlink w:anchor="_Toc21362186" w:history="1">
            <w:r w:rsidR="00D467B9" w:rsidRPr="00F55124">
              <w:rPr>
                <w:rStyle w:val="Hyperlink"/>
                <w:rFonts w:ascii="Verdana" w:hAnsi="Verdana" w:cs="Khmer UI"/>
                <w:b w:val="0"/>
                <w:i w:val="0"/>
                <w:iCs/>
                <w:szCs w:val="24"/>
                <w:u w:val="none"/>
              </w:rPr>
              <w:t>INTRODUCTION</w:t>
            </w:r>
            <w:r w:rsidR="00D467B9" w:rsidRPr="00F55124">
              <w:rPr>
                <w:b w:val="0"/>
                <w:i w:val="0"/>
                <w:iCs/>
                <w:webHidden/>
                <w:szCs w:val="24"/>
                <w:u w:val="none"/>
              </w:rPr>
              <w:tab/>
            </w:r>
            <w:r w:rsidR="00D467B9" w:rsidRPr="00F55124">
              <w:rPr>
                <w:b w:val="0"/>
                <w:i w:val="0"/>
                <w:iCs/>
                <w:webHidden/>
                <w:szCs w:val="24"/>
                <w:u w:val="none"/>
              </w:rPr>
              <w:fldChar w:fldCharType="begin"/>
            </w:r>
            <w:r w:rsidR="00D467B9" w:rsidRPr="00F55124">
              <w:rPr>
                <w:b w:val="0"/>
                <w:i w:val="0"/>
                <w:iCs/>
                <w:webHidden/>
                <w:szCs w:val="24"/>
                <w:u w:val="none"/>
              </w:rPr>
              <w:instrText xml:space="preserve"> PAGEREF _Toc21362186 \h </w:instrText>
            </w:r>
            <w:r w:rsidR="00D467B9" w:rsidRPr="00F55124">
              <w:rPr>
                <w:b w:val="0"/>
                <w:i w:val="0"/>
                <w:iCs/>
                <w:webHidden/>
                <w:szCs w:val="24"/>
                <w:u w:val="none"/>
              </w:rPr>
            </w:r>
            <w:r w:rsidR="00D467B9" w:rsidRPr="00F55124">
              <w:rPr>
                <w:b w:val="0"/>
                <w:i w:val="0"/>
                <w:iCs/>
                <w:webHidden/>
                <w:szCs w:val="24"/>
                <w:u w:val="none"/>
              </w:rPr>
              <w:fldChar w:fldCharType="separate"/>
            </w:r>
            <w:r w:rsidR="00D467B9" w:rsidRPr="00F55124">
              <w:rPr>
                <w:b w:val="0"/>
                <w:i w:val="0"/>
                <w:iCs/>
                <w:webHidden/>
                <w:szCs w:val="24"/>
                <w:u w:val="none"/>
              </w:rPr>
              <w:t>4</w:t>
            </w:r>
            <w:r w:rsidR="00D467B9" w:rsidRPr="00F55124">
              <w:rPr>
                <w:b w:val="0"/>
                <w:i w:val="0"/>
                <w:iCs/>
                <w:webHidden/>
                <w:szCs w:val="24"/>
                <w:u w:val="none"/>
              </w:rPr>
              <w:fldChar w:fldCharType="end"/>
            </w:r>
          </w:hyperlink>
        </w:p>
        <w:p w14:paraId="2F274437" w14:textId="4A1BCC41" w:rsidR="00D467B9" w:rsidRPr="00F55124" w:rsidRDefault="00D467B9">
          <w:pPr>
            <w:pStyle w:val="TOC2"/>
            <w:rPr>
              <w:rFonts w:asciiTheme="minorHAnsi" w:eastAsiaTheme="minorEastAsia" w:hAnsiTheme="minorHAnsi"/>
              <w:b w:val="0"/>
              <w:i w:val="0"/>
              <w:iCs/>
              <w:szCs w:val="24"/>
              <w:u w:val="none"/>
              <w:lang w:eastAsia="en-CA"/>
            </w:rPr>
          </w:pPr>
          <w:hyperlink w:anchor="_Toc21362187" w:history="1">
            <w:r w:rsidRPr="00F55124">
              <w:rPr>
                <w:rStyle w:val="Hyperlink"/>
                <w:rFonts w:ascii="Verdana" w:hAnsi="Verdana" w:cs="Khmer UI"/>
                <w:b w:val="0"/>
                <w:i w:val="0"/>
                <w:iCs/>
                <w:szCs w:val="24"/>
                <w:u w:val="none"/>
              </w:rPr>
              <w:t>SECTION 1 – NAME</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_Toc21362187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5</w:t>
            </w:r>
            <w:r w:rsidRPr="00F55124">
              <w:rPr>
                <w:b w:val="0"/>
                <w:i w:val="0"/>
                <w:iCs/>
                <w:webHidden/>
                <w:szCs w:val="24"/>
                <w:u w:val="none"/>
              </w:rPr>
              <w:fldChar w:fldCharType="end"/>
            </w:r>
          </w:hyperlink>
        </w:p>
        <w:p w14:paraId="1070AD7A" w14:textId="27C5A945" w:rsidR="00D467B9" w:rsidRPr="00F55124" w:rsidRDefault="00D467B9">
          <w:pPr>
            <w:pStyle w:val="TOC2"/>
            <w:rPr>
              <w:rFonts w:asciiTheme="minorHAnsi" w:eastAsiaTheme="minorEastAsia" w:hAnsiTheme="minorHAnsi"/>
              <w:b w:val="0"/>
              <w:i w:val="0"/>
              <w:iCs/>
              <w:szCs w:val="24"/>
              <w:u w:val="none"/>
              <w:lang w:eastAsia="en-CA"/>
            </w:rPr>
          </w:pPr>
          <w:hyperlink w:anchor="_Toc21362188" w:history="1">
            <w:r w:rsidRPr="00F55124">
              <w:rPr>
                <w:rStyle w:val="Hyperlink"/>
                <w:rFonts w:ascii="Verdana" w:hAnsi="Verdana" w:cs="Khmer UI"/>
                <w:b w:val="0"/>
                <w:i w:val="0"/>
                <w:iCs/>
                <w:szCs w:val="24"/>
                <w:u w:val="none"/>
              </w:rPr>
              <w:t>SECTION 2 – OBJECTIVES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_Toc21362188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5</w:t>
            </w:r>
            <w:r w:rsidRPr="00F55124">
              <w:rPr>
                <w:b w:val="0"/>
                <w:i w:val="0"/>
                <w:iCs/>
                <w:webHidden/>
                <w:szCs w:val="24"/>
                <w:u w:val="none"/>
              </w:rPr>
              <w:fldChar w:fldCharType="end"/>
            </w:r>
          </w:hyperlink>
        </w:p>
        <w:p w14:paraId="4DBBE8D7" w14:textId="2D052CE9" w:rsidR="00D467B9" w:rsidRPr="00F55124" w:rsidRDefault="00D467B9">
          <w:pPr>
            <w:pStyle w:val="TOC2"/>
            <w:rPr>
              <w:rFonts w:asciiTheme="minorHAnsi" w:eastAsiaTheme="minorEastAsia" w:hAnsiTheme="minorHAnsi"/>
              <w:b w:val="0"/>
              <w:i w:val="0"/>
              <w:iCs/>
              <w:szCs w:val="24"/>
              <w:u w:val="none"/>
              <w:lang w:eastAsia="en-CA"/>
            </w:rPr>
          </w:pPr>
          <w:hyperlink w:anchor="_Toc21362189" w:history="1">
            <w:r w:rsidRPr="00F55124">
              <w:rPr>
                <w:rStyle w:val="Hyperlink"/>
                <w:rFonts w:ascii="Verdana" w:hAnsi="Verdana" w:cs="Khmer UI"/>
                <w:b w:val="0"/>
                <w:i w:val="0"/>
                <w:iCs/>
                <w:szCs w:val="24"/>
                <w:u w:val="none"/>
              </w:rPr>
              <w:t>SECTION 3 – REFERENCES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_Toc21362189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5</w:t>
            </w:r>
            <w:r w:rsidRPr="00F55124">
              <w:rPr>
                <w:b w:val="0"/>
                <w:i w:val="0"/>
                <w:iCs/>
                <w:webHidden/>
                <w:szCs w:val="24"/>
                <w:u w:val="none"/>
              </w:rPr>
              <w:fldChar w:fldCharType="end"/>
            </w:r>
          </w:hyperlink>
        </w:p>
        <w:p w14:paraId="3CE05530" w14:textId="2ED3E586" w:rsidR="00D467B9" w:rsidRPr="00F55124" w:rsidRDefault="00D467B9">
          <w:pPr>
            <w:pStyle w:val="TOC2"/>
            <w:rPr>
              <w:rFonts w:asciiTheme="minorHAnsi" w:eastAsiaTheme="minorEastAsia" w:hAnsiTheme="minorHAnsi"/>
              <w:b w:val="0"/>
              <w:i w:val="0"/>
              <w:iCs/>
              <w:szCs w:val="24"/>
              <w:u w:val="none"/>
              <w:lang w:eastAsia="en-CA"/>
            </w:rPr>
          </w:pPr>
          <w:hyperlink w:anchor="_Toc21362190" w:history="1">
            <w:r w:rsidRPr="00F55124">
              <w:rPr>
                <w:rStyle w:val="Hyperlink"/>
                <w:rFonts w:ascii="Verdana" w:hAnsi="Verdana" w:cs="Khmer UI"/>
                <w:b w:val="0"/>
                <w:i w:val="0"/>
                <w:iCs/>
                <w:szCs w:val="24"/>
                <w:u w:val="none"/>
              </w:rPr>
              <w:t>SECTION 4 – MEMBERSHIP</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_Toc21362190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5</w:t>
            </w:r>
            <w:r w:rsidRPr="00F55124">
              <w:rPr>
                <w:b w:val="0"/>
                <w:i w:val="0"/>
                <w:iCs/>
                <w:webHidden/>
                <w:szCs w:val="24"/>
                <w:u w:val="none"/>
              </w:rPr>
              <w:fldChar w:fldCharType="end"/>
            </w:r>
          </w:hyperlink>
        </w:p>
        <w:p w14:paraId="0530E2C4" w14:textId="2E1658AF" w:rsidR="00D467B9" w:rsidRPr="00F55124" w:rsidRDefault="00D467B9">
          <w:pPr>
            <w:pStyle w:val="TOC2"/>
            <w:rPr>
              <w:rFonts w:asciiTheme="minorHAnsi" w:eastAsiaTheme="minorEastAsia" w:hAnsiTheme="minorHAnsi"/>
              <w:b w:val="0"/>
              <w:i w:val="0"/>
              <w:iCs/>
              <w:szCs w:val="24"/>
              <w:u w:val="none"/>
              <w:lang w:eastAsia="en-CA"/>
            </w:rPr>
          </w:pPr>
          <w:hyperlink w:anchor="_Toc21362191" w:history="1">
            <w:r w:rsidRPr="00F55124">
              <w:rPr>
                <w:rStyle w:val="Hyperlink"/>
                <w:rFonts w:ascii="Verdana" w:hAnsi="Verdana" w:cs="Khmer UI"/>
                <w:b w:val="0"/>
                <w:i w:val="0"/>
                <w:iCs/>
                <w:szCs w:val="24"/>
                <w:u w:val="none"/>
              </w:rPr>
              <w:t>SECTION 5 – MEMBERSHIP MEETINGS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_Toc21362191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6</w:t>
            </w:r>
            <w:r w:rsidRPr="00F55124">
              <w:rPr>
                <w:b w:val="0"/>
                <w:i w:val="0"/>
                <w:iCs/>
                <w:webHidden/>
                <w:szCs w:val="24"/>
                <w:u w:val="none"/>
              </w:rPr>
              <w:fldChar w:fldCharType="end"/>
            </w:r>
          </w:hyperlink>
        </w:p>
        <w:p w14:paraId="3F7821E4" w14:textId="2A5D0431" w:rsidR="00D467B9" w:rsidRPr="00F55124" w:rsidRDefault="00D467B9">
          <w:pPr>
            <w:pStyle w:val="TOC2"/>
            <w:rPr>
              <w:rFonts w:asciiTheme="minorHAnsi" w:eastAsiaTheme="minorEastAsia" w:hAnsiTheme="minorHAnsi"/>
              <w:b w:val="0"/>
              <w:i w:val="0"/>
              <w:iCs/>
              <w:szCs w:val="24"/>
              <w:u w:val="none"/>
              <w:lang w:eastAsia="en-CA"/>
            </w:rPr>
          </w:pPr>
          <w:hyperlink w:anchor="_Toc21362192" w:history="1">
            <w:r w:rsidRPr="00F55124">
              <w:rPr>
                <w:rStyle w:val="Hyperlink"/>
                <w:rFonts w:ascii="Verdana" w:hAnsi="Verdana" w:cs="Khmer UI"/>
                <w:b w:val="0"/>
                <w:i w:val="0"/>
                <w:iCs/>
                <w:szCs w:val="24"/>
                <w:u w:val="none"/>
              </w:rPr>
              <w:t>SECTION 6 – EXECUTIVE BOARD MEETINGS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_Toc21362192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7</w:t>
            </w:r>
            <w:r w:rsidRPr="00F55124">
              <w:rPr>
                <w:b w:val="0"/>
                <w:i w:val="0"/>
                <w:iCs/>
                <w:webHidden/>
                <w:szCs w:val="24"/>
                <w:u w:val="none"/>
              </w:rPr>
              <w:fldChar w:fldCharType="end"/>
            </w:r>
          </w:hyperlink>
        </w:p>
        <w:p w14:paraId="7EB8F381" w14:textId="28AAC667" w:rsidR="00D467B9" w:rsidRPr="00F55124" w:rsidRDefault="00D467B9">
          <w:pPr>
            <w:pStyle w:val="TOC2"/>
            <w:rPr>
              <w:rFonts w:asciiTheme="minorHAnsi" w:eastAsiaTheme="minorEastAsia" w:hAnsiTheme="minorHAnsi"/>
              <w:b w:val="0"/>
              <w:i w:val="0"/>
              <w:iCs/>
              <w:szCs w:val="24"/>
              <w:u w:val="none"/>
              <w:lang w:eastAsia="en-CA"/>
            </w:rPr>
          </w:pPr>
          <w:hyperlink w:anchor="_Toc21362193" w:history="1">
            <w:r w:rsidRPr="00F55124">
              <w:rPr>
                <w:rStyle w:val="Hyperlink"/>
                <w:rFonts w:ascii="Verdana" w:hAnsi="Verdana" w:cs="Khmer UI"/>
                <w:b w:val="0"/>
                <w:i w:val="0"/>
                <w:iCs/>
                <w:szCs w:val="24"/>
                <w:u w:val="none"/>
              </w:rPr>
              <w:t>SECTION 7 – OFFICERS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_Toc21362193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8</w:t>
            </w:r>
            <w:r w:rsidRPr="00F55124">
              <w:rPr>
                <w:b w:val="0"/>
                <w:i w:val="0"/>
                <w:iCs/>
                <w:webHidden/>
                <w:szCs w:val="24"/>
                <w:u w:val="none"/>
              </w:rPr>
              <w:fldChar w:fldCharType="end"/>
            </w:r>
          </w:hyperlink>
        </w:p>
        <w:p w14:paraId="1862873D" w14:textId="07CD0D09" w:rsidR="00D467B9" w:rsidRPr="00F55124" w:rsidRDefault="00D467B9">
          <w:pPr>
            <w:pStyle w:val="TOC2"/>
            <w:rPr>
              <w:rFonts w:asciiTheme="minorHAnsi" w:eastAsiaTheme="minorEastAsia" w:hAnsiTheme="minorHAnsi"/>
              <w:b w:val="0"/>
              <w:i w:val="0"/>
              <w:iCs/>
              <w:szCs w:val="24"/>
              <w:u w:val="none"/>
              <w:lang w:eastAsia="en-CA"/>
            </w:rPr>
          </w:pPr>
          <w:hyperlink w:anchor="_Toc21362194" w:history="1">
            <w:r w:rsidRPr="00F55124">
              <w:rPr>
                <w:rStyle w:val="Hyperlink"/>
                <w:rFonts w:ascii="Verdana" w:hAnsi="Verdana" w:cs="Khmer UI"/>
                <w:b w:val="0"/>
                <w:i w:val="0"/>
                <w:iCs/>
                <w:szCs w:val="24"/>
                <w:u w:val="none"/>
              </w:rPr>
              <w:t>SECTION 8 – EXECUTIVE BOARD</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_Toc21362194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8</w:t>
            </w:r>
            <w:r w:rsidRPr="00F55124">
              <w:rPr>
                <w:b w:val="0"/>
                <w:i w:val="0"/>
                <w:iCs/>
                <w:webHidden/>
                <w:szCs w:val="24"/>
                <w:u w:val="none"/>
              </w:rPr>
              <w:fldChar w:fldCharType="end"/>
            </w:r>
          </w:hyperlink>
        </w:p>
        <w:p w14:paraId="16EAEDE1" w14:textId="6300FAD6" w:rsidR="00D467B9" w:rsidRPr="00F55124" w:rsidRDefault="00D467B9">
          <w:pPr>
            <w:pStyle w:val="TOC2"/>
            <w:rPr>
              <w:rFonts w:asciiTheme="minorHAnsi" w:eastAsiaTheme="minorEastAsia" w:hAnsiTheme="minorHAnsi"/>
              <w:b w:val="0"/>
              <w:i w:val="0"/>
              <w:iCs/>
              <w:szCs w:val="24"/>
              <w:u w:val="none"/>
              <w:lang w:eastAsia="en-CA"/>
            </w:rPr>
          </w:pPr>
          <w:hyperlink w:anchor="_Toc21362195" w:history="1">
            <w:r w:rsidRPr="00F55124">
              <w:rPr>
                <w:rStyle w:val="Hyperlink"/>
                <w:rFonts w:ascii="Verdana" w:hAnsi="Verdana" w:cs="Khmer UI"/>
                <w:b w:val="0"/>
                <w:i w:val="0"/>
                <w:iCs/>
                <w:szCs w:val="24"/>
                <w:u w:val="none"/>
              </w:rPr>
              <w:t>SECTION 9 – DUTIES OF OFFICERS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_Toc21362195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8</w:t>
            </w:r>
            <w:r w:rsidRPr="00F55124">
              <w:rPr>
                <w:b w:val="0"/>
                <w:i w:val="0"/>
                <w:iCs/>
                <w:webHidden/>
                <w:szCs w:val="24"/>
                <w:u w:val="none"/>
              </w:rPr>
              <w:fldChar w:fldCharType="end"/>
            </w:r>
          </w:hyperlink>
        </w:p>
        <w:p w14:paraId="4DB4857D" w14:textId="4BD745A9" w:rsidR="00D467B9" w:rsidRPr="00F55124" w:rsidRDefault="00D467B9">
          <w:pPr>
            <w:pStyle w:val="TOC2"/>
            <w:rPr>
              <w:rFonts w:asciiTheme="minorHAnsi" w:eastAsiaTheme="minorEastAsia" w:hAnsiTheme="minorHAnsi"/>
              <w:b w:val="0"/>
              <w:i w:val="0"/>
              <w:iCs/>
              <w:szCs w:val="24"/>
              <w:u w:val="none"/>
              <w:lang w:eastAsia="en-CA"/>
            </w:rPr>
          </w:pPr>
          <w:hyperlink w:anchor="_Toc21362196" w:history="1">
            <w:r w:rsidRPr="00F55124">
              <w:rPr>
                <w:rStyle w:val="Hyperlink"/>
                <w:rFonts w:ascii="Verdana" w:hAnsi="Verdana" w:cs="Khmer UI"/>
                <w:b w:val="0"/>
                <w:i w:val="0"/>
                <w:iCs/>
                <w:szCs w:val="24"/>
                <w:u w:val="none"/>
              </w:rPr>
              <w:t>SECTION 10 – NOMINATION, ELECTION AND INSTALLATION OF OFFICERS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_Toc21362196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12</w:t>
            </w:r>
            <w:r w:rsidRPr="00F55124">
              <w:rPr>
                <w:b w:val="0"/>
                <w:i w:val="0"/>
                <w:iCs/>
                <w:webHidden/>
                <w:szCs w:val="24"/>
                <w:u w:val="none"/>
              </w:rPr>
              <w:fldChar w:fldCharType="end"/>
            </w:r>
          </w:hyperlink>
        </w:p>
        <w:p w14:paraId="2171E175" w14:textId="1AA2A6A5" w:rsidR="00D467B9" w:rsidRPr="00F55124" w:rsidRDefault="00D467B9">
          <w:pPr>
            <w:pStyle w:val="TOC2"/>
            <w:rPr>
              <w:rFonts w:asciiTheme="minorHAnsi" w:eastAsiaTheme="minorEastAsia" w:hAnsiTheme="minorHAnsi"/>
              <w:b w:val="0"/>
              <w:i w:val="0"/>
              <w:iCs/>
              <w:szCs w:val="24"/>
              <w:u w:val="none"/>
              <w:lang w:eastAsia="en-CA"/>
            </w:rPr>
          </w:pPr>
          <w:hyperlink w:anchor="_Toc21362197" w:history="1">
            <w:r w:rsidRPr="00F55124">
              <w:rPr>
                <w:rStyle w:val="Hyperlink"/>
                <w:rFonts w:ascii="Verdana" w:hAnsi="Verdana" w:cs="Khmer UI"/>
                <w:b w:val="0"/>
                <w:i w:val="0"/>
                <w:iCs/>
                <w:szCs w:val="24"/>
                <w:u w:val="none"/>
              </w:rPr>
              <w:t>SECTION 11 – AFFILIATION FEES AND ASSESSMENTS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_Toc21362197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14</w:t>
            </w:r>
            <w:r w:rsidRPr="00F55124">
              <w:rPr>
                <w:b w:val="0"/>
                <w:i w:val="0"/>
                <w:iCs/>
                <w:webHidden/>
                <w:szCs w:val="24"/>
                <w:u w:val="none"/>
              </w:rPr>
              <w:fldChar w:fldCharType="end"/>
            </w:r>
          </w:hyperlink>
        </w:p>
        <w:p w14:paraId="28E2FF33" w14:textId="43E2F5CC" w:rsidR="00D467B9" w:rsidRPr="00F55124" w:rsidRDefault="00D467B9">
          <w:pPr>
            <w:pStyle w:val="TOC2"/>
            <w:rPr>
              <w:rFonts w:asciiTheme="minorHAnsi" w:eastAsiaTheme="minorEastAsia" w:hAnsiTheme="minorHAnsi"/>
              <w:b w:val="0"/>
              <w:i w:val="0"/>
              <w:iCs/>
              <w:szCs w:val="24"/>
              <w:u w:val="none"/>
              <w:lang w:eastAsia="en-CA"/>
            </w:rPr>
          </w:pPr>
          <w:hyperlink w:anchor="_Toc21362198" w:history="1">
            <w:r w:rsidRPr="00F55124">
              <w:rPr>
                <w:rStyle w:val="Hyperlink"/>
                <w:rFonts w:ascii="Verdana" w:hAnsi="Verdana" w:cs="Khmer UI"/>
                <w:b w:val="0"/>
                <w:i w:val="0"/>
                <w:iCs/>
                <w:szCs w:val="24"/>
                <w:u w:val="none"/>
              </w:rPr>
              <w:t>SECTION 12 – EXPENDITURES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_Toc21362198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14</w:t>
            </w:r>
            <w:r w:rsidRPr="00F55124">
              <w:rPr>
                <w:b w:val="0"/>
                <w:i w:val="0"/>
                <w:iCs/>
                <w:webHidden/>
                <w:szCs w:val="24"/>
                <w:u w:val="none"/>
              </w:rPr>
              <w:fldChar w:fldCharType="end"/>
            </w:r>
          </w:hyperlink>
        </w:p>
        <w:p w14:paraId="27651C20" w14:textId="2B1C16FC" w:rsidR="00D467B9" w:rsidRPr="00F55124" w:rsidRDefault="00D467B9">
          <w:pPr>
            <w:pStyle w:val="TOC2"/>
            <w:rPr>
              <w:rFonts w:asciiTheme="minorHAnsi" w:eastAsiaTheme="minorEastAsia" w:hAnsiTheme="minorHAnsi"/>
              <w:b w:val="0"/>
              <w:i w:val="0"/>
              <w:iCs/>
              <w:szCs w:val="24"/>
              <w:u w:val="none"/>
              <w:lang w:eastAsia="en-CA"/>
            </w:rPr>
          </w:pPr>
          <w:hyperlink w:anchor="_Toc21362199" w:history="1">
            <w:r w:rsidRPr="00F55124">
              <w:rPr>
                <w:rStyle w:val="Hyperlink"/>
                <w:rFonts w:ascii="Verdana" w:hAnsi="Verdana" w:cs="Khmer UI"/>
                <w:b w:val="0"/>
                <w:i w:val="0"/>
                <w:iCs/>
                <w:szCs w:val="24"/>
                <w:u w:val="none"/>
              </w:rPr>
              <w:t>SECTION 13 – HONOURARIUMS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_Toc21362199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15</w:t>
            </w:r>
            <w:r w:rsidRPr="00F55124">
              <w:rPr>
                <w:b w:val="0"/>
                <w:i w:val="0"/>
                <w:iCs/>
                <w:webHidden/>
                <w:szCs w:val="24"/>
                <w:u w:val="none"/>
              </w:rPr>
              <w:fldChar w:fldCharType="end"/>
            </w:r>
          </w:hyperlink>
        </w:p>
        <w:p w14:paraId="6CF4ADDF" w14:textId="54890AFB" w:rsidR="00D467B9" w:rsidRPr="00F55124" w:rsidRDefault="00D467B9">
          <w:pPr>
            <w:pStyle w:val="TOC2"/>
            <w:rPr>
              <w:rFonts w:asciiTheme="minorHAnsi" w:eastAsiaTheme="minorEastAsia" w:hAnsiTheme="minorHAnsi"/>
              <w:b w:val="0"/>
              <w:i w:val="0"/>
              <w:iCs/>
              <w:szCs w:val="24"/>
              <w:u w:val="none"/>
              <w:lang w:eastAsia="en-CA"/>
            </w:rPr>
          </w:pPr>
          <w:hyperlink w:anchor="_Toc21362200" w:history="1">
            <w:r w:rsidRPr="00F55124">
              <w:rPr>
                <w:rStyle w:val="Hyperlink"/>
                <w:rFonts w:ascii="Verdana" w:hAnsi="Verdana" w:cs="Khmer UI"/>
                <w:b w:val="0"/>
                <w:i w:val="0"/>
                <w:iCs/>
                <w:szCs w:val="24"/>
                <w:u w:val="none"/>
              </w:rPr>
              <w:t>SECTION 14 – DELEGATES TO CONFERENCES, CONVENTIONS AND EDUCATIONALS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_Toc21362200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15</w:t>
            </w:r>
            <w:r w:rsidRPr="00F55124">
              <w:rPr>
                <w:b w:val="0"/>
                <w:i w:val="0"/>
                <w:iCs/>
                <w:webHidden/>
                <w:szCs w:val="24"/>
                <w:u w:val="none"/>
              </w:rPr>
              <w:fldChar w:fldCharType="end"/>
            </w:r>
          </w:hyperlink>
        </w:p>
        <w:p w14:paraId="01BF3156" w14:textId="3620B8F3" w:rsidR="00D467B9" w:rsidRPr="00F55124" w:rsidRDefault="00D467B9">
          <w:pPr>
            <w:pStyle w:val="TOC2"/>
            <w:rPr>
              <w:rFonts w:asciiTheme="minorHAnsi" w:eastAsiaTheme="minorEastAsia" w:hAnsiTheme="minorHAnsi"/>
              <w:b w:val="0"/>
              <w:i w:val="0"/>
              <w:iCs/>
              <w:szCs w:val="24"/>
              <w:u w:val="none"/>
              <w:lang w:eastAsia="en-CA"/>
            </w:rPr>
          </w:pPr>
          <w:hyperlink w:anchor="_Toc21362201" w:history="1">
            <w:r w:rsidRPr="00F55124">
              <w:rPr>
                <w:rStyle w:val="Hyperlink"/>
                <w:rFonts w:ascii="Verdana" w:hAnsi="Verdana" w:cs="Khmer UI"/>
                <w:b w:val="0"/>
                <w:i w:val="0"/>
                <w:iCs/>
                <w:szCs w:val="24"/>
                <w:u w:val="none"/>
              </w:rPr>
              <w:t>SECTION 15 – COMMITTEES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_Toc21362201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15</w:t>
            </w:r>
            <w:r w:rsidRPr="00F55124">
              <w:rPr>
                <w:b w:val="0"/>
                <w:i w:val="0"/>
                <w:iCs/>
                <w:webHidden/>
                <w:szCs w:val="24"/>
                <w:u w:val="none"/>
              </w:rPr>
              <w:fldChar w:fldCharType="end"/>
            </w:r>
          </w:hyperlink>
        </w:p>
        <w:p w14:paraId="1ED46452" w14:textId="1B47F6BB" w:rsidR="00D467B9" w:rsidRPr="00F55124" w:rsidRDefault="00D467B9">
          <w:pPr>
            <w:pStyle w:val="TOC2"/>
            <w:rPr>
              <w:rFonts w:asciiTheme="minorHAnsi" w:eastAsiaTheme="minorEastAsia" w:hAnsiTheme="minorHAnsi"/>
              <w:b w:val="0"/>
              <w:i w:val="0"/>
              <w:iCs/>
              <w:szCs w:val="24"/>
              <w:u w:val="none"/>
              <w:lang w:eastAsia="en-CA"/>
            </w:rPr>
          </w:pPr>
          <w:hyperlink w:anchor="_Toc21362202" w:history="1">
            <w:r w:rsidRPr="00F55124">
              <w:rPr>
                <w:rStyle w:val="Hyperlink"/>
                <w:rFonts w:ascii="Verdana" w:hAnsi="Verdana" w:cs="Khmer UI"/>
                <w:b w:val="0"/>
                <w:i w:val="0"/>
                <w:iCs/>
                <w:szCs w:val="24"/>
                <w:u w:val="none"/>
              </w:rPr>
              <w:t>SECTION 16 – RULES OF ORDER</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_Toc21362202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16</w:t>
            </w:r>
            <w:r w:rsidRPr="00F55124">
              <w:rPr>
                <w:b w:val="0"/>
                <w:i w:val="0"/>
                <w:iCs/>
                <w:webHidden/>
                <w:szCs w:val="24"/>
                <w:u w:val="none"/>
              </w:rPr>
              <w:fldChar w:fldCharType="end"/>
            </w:r>
          </w:hyperlink>
        </w:p>
        <w:p w14:paraId="55195A7B" w14:textId="14503CFE" w:rsidR="00D467B9" w:rsidRPr="00F55124" w:rsidRDefault="00D467B9">
          <w:pPr>
            <w:pStyle w:val="TOC2"/>
            <w:rPr>
              <w:rFonts w:asciiTheme="minorHAnsi" w:eastAsiaTheme="minorEastAsia" w:hAnsiTheme="minorHAnsi"/>
              <w:b w:val="0"/>
              <w:i w:val="0"/>
              <w:iCs/>
              <w:szCs w:val="24"/>
              <w:u w:val="none"/>
              <w:lang w:eastAsia="en-CA"/>
            </w:rPr>
          </w:pPr>
          <w:hyperlink w:anchor="_Toc21362203" w:history="1">
            <w:r w:rsidRPr="00F55124">
              <w:rPr>
                <w:rStyle w:val="Hyperlink"/>
                <w:rFonts w:ascii="Verdana" w:hAnsi="Verdana" w:cs="Khmer UI"/>
                <w:b w:val="0"/>
                <w:i w:val="0"/>
                <w:iCs/>
                <w:szCs w:val="24"/>
                <w:u w:val="none"/>
                <w:lang w:val="en-US"/>
              </w:rPr>
              <w:t>SECTION 17 – AMENDMENTS</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_Toc21362203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16</w:t>
            </w:r>
            <w:r w:rsidRPr="00F55124">
              <w:rPr>
                <w:b w:val="0"/>
                <w:i w:val="0"/>
                <w:iCs/>
                <w:webHidden/>
                <w:szCs w:val="24"/>
                <w:u w:val="none"/>
              </w:rPr>
              <w:fldChar w:fldCharType="end"/>
            </w:r>
          </w:hyperlink>
        </w:p>
        <w:p w14:paraId="4CB7E81D" w14:textId="5D64B294" w:rsidR="00D467B9" w:rsidRPr="00F55124" w:rsidRDefault="00D467B9">
          <w:pPr>
            <w:pStyle w:val="TOC2"/>
            <w:rPr>
              <w:rFonts w:asciiTheme="minorHAnsi" w:eastAsiaTheme="minorEastAsia" w:hAnsiTheme="minorHAnsi"/>
              <w:b w:val="0"/>
              <w:i w:val="0"/>
              <w:iCs/>
              <w:szCs w:val="24"/>
              <w:u w:val="none"/>
              <w:lang w:eastAsia="en-CA"/>
            </w:rPr>
          </w:pPr>
          <w:hyperlink w:anchor="_Toc21362204" w:history="1">
            <w:r w:rsidRPr="00F55124">
              <w:rPr>
                <w:rStyle w:val="Hyperlink"/>
                <w:rFonts w:ascii="Verdana" w:hAnsi="Verdana" w:cs="Khmer UI"/>
                <w:b w:val="0"/>
                <w:i w:val="0"/>
                <w:iCs/>
                <w:szCs w:val="24"/>
                <w:u w:val="none"/>
              </w:rPr>
              <w:t>Appendix A</w:t>
            </w:r>
            <w:r w:rsidRPr="00F55124">
              <w:rPr>
                <w:b w:val="0"/>
                <w:i w:val="0"/>
                <w:iCs/>
                <w:webHidden/>
                <w:szCs w:val="24"/>
                <w:u w:val="none"/>
              </w:rPr>
              <w:tab/>
            </w:r>
          </w:hyperlink>
          <w:hyperlink w:anchor="_Toc21362205" w:history="1">
            <w:r w:rsidRPr="00F55124">
              <w:rPr>
                <w:rStyle w:val="Hyperlink"/>
                <w:rFonts w:ascii="Verdana" w:hAnsi="Verdana" w:cs="Khmer UI"/>
                <w:b w:val="0"/>
                <w:i w:val="0"/>
                <w:iCs/>
                <w:szCs w:val="24"/>
                <w:u w:val="none"/>
              </w:rPr>
              <w:t>CUPE NATIONAL EQUALITY STATEMENT</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_Toc21362205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18</w:t>
            </w:r>
            <w:r w:rsidRPr="00F55124">
              <w:rPr>
                <w:b w:val="0"/>
                <w:i w:val="0"/>
                <w:iCs/>
                <w:webHidden/>
                <w:szCs w:val="24"/>
                <w:u w:val="none"/>
              </w:rPr>
              <w:fldChar w:fldCharType="end"/>
            </w:r>
          </w:hyperlink>
        </w:p>
        <w:p w14:paraId="17FDABDA" w14:textId="77445A9E" w:rsidR="00D467B9" w:rsidRPr="00F55124" w:rsidRDefault="00D467B9">
          <w:pPr>
            <w:pStyle w:val="TOC2"/>
            <w:rPr>
              <w:rFonts w:asciiTheme="minorHAnsi" w:eastAsiaTheme="minorEastAsia" w:hAnsiTheme="minorHAnsi"/>
              <w:b w:val="0"/>
              <w:i w:val="0"/>
              <w:iCs/>
              <w:szCs w:val="24"/>
              <w:u w:val="none"/>
              <w:lang w:eastAsia="en-CA"/>
            </w:rPr>
          </w:pPr>
          <w:hyperlink w:anchor="_Toc21362206" w:history="1">
            <w:r w:rsidRPr="00F55124">
              <w:rPr>
                <w:rStyle w:val="Hyperlink"/>
                <w:rFonts w:ascii="Verdana" w:hAnsi="Verdana" w:cs="Khmer UI"/>
                <w:b w:val="0"/>
                <w:i w:val="0"/>
                <w:iCs/>
                <w:szCs w:val="24"/>
                <w:u w:val="none"/>
              </w:rPr>
              <w:t>Appendix B</w:t>
            </w:r>
            <w:r w:rsidRPr="00F55124">
              <w:rPr>
                <w:b w:val="0"/>
                <w:i w:val="0"/>
                <w:iCs/>
                <w:webHidden/>
                <w:szCs w:val="24"/>
                <w:u w:val="none"/>
              </w:rPr>
              <w:tab/>
            </w:r>
          </w:hyperlink>
          <w:hyperlink w:anchor="_Toc21362207" w:history="1">
            <w:r w:rsidRPr="00F55124">
              <w:rPr>
                <w:rStyle w:val="Hyperlink"/>
                <w:rFonts w:ascii="Verdana" w:hAnsi="Verdana" w:cs="Khmer UI"/>
                <w:b w:val="0"/>
                <w:i w:val="0"/>
                <w:iCs/>
                <w:szCs w:val="24"/>
                <w:u w:val="none"/>
              </w:rPr>
              <w:t>CODE OF CONDUCT</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_Toc21362207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19</w:t>
            </w:r>
            <w:r w:rsidRPr="00F55124">
              <w:rPr>
                <w:b w:val="0"/>
                <w:i w:val="0"/>
                <w:iCs/>
                <w:webHidden/>
                <w:szCs w:val="24"/>
                <w:u w:val="none"/>
              </w:rPr>
              <w:fldChar w:fldCharType="end"/>
            </w:r>
          </w:hyperlink>
        </w:p>
        <w:p w14:paraId="6B41C729" w14:textId="1E0E81BF" w:rsidR="00D467B9" w:rsidRPr="00FC4157" w:rsidRDefault="00D467B9">
          <w:pPr>
            <w:pStyle w:val="TOC2"/>
            <w:rPr>
              <w:rFonts w:asciiTheme="minorHAnsi" w:eastAsiaTheme="minorEastAsia" w:hAnsiTheme="minorHAnsi"/>
              <w:b w:val="0"/>
              <w:i w:val="0"/>
              <w:iCs/>
              <w:sz w:val="22"/>
              <w:u w:val="none"/>
              <w:lang w:eastAsia="en-CA"/>
            </w:rPr>
          </w:pPr>
          <w:hyperlink w:anchor="_Toc21362208" w:history="1">
            <w:r w:rsidRPr="00F55124">
              <w:rPr>
                <w:rStyle w:val="Hyperlink"/>
                <w:rFonts w:ascii="Verdana" w:hAnsi="Verdana" w:cs="Khmer UI"/>
                <w:b w:val="0"/>
                <w:i w:val="0"/>
                <w:iCs/>
                <w:szCs w:val="24"/>
                <w:u w:val="none"/>
              </w:rPr>
              <w:t>Appendix C</w:t>
            </w:r>
            <w:r w:rsidRPr="00F55124">
              <w:rPr>
                <w:b w:val="0"/>
                <w:i w:val="0"/>
                <w:iCs/>
                <w:webHidden/>
                <w:szCs w:val="24"/>
                <w:u w:val="none"/>
              </w:rPr>
              <w:tab/>
            </w:r>
          </w:hyperlink>
          <w:hyperlink w:anchor="_Toc21362209" w:history="1">
            <w:r w:rsidRPr="00F55124">
              <w:rPr>
                <w:rStyle w:val="Hyperlink"/>
                <w:rFonts w:ascii="Verdana" w:hAnsi="Verdana" w:cs="Khmer UI"/>
                <w:b w:val="0"/>
                <w:i w:val="0"/>
                <w:iCs/>
                <w:szCs w:val="24"/>
                <w:u w:val="none"/>
              </w:rPr>
              <w:t>RULES OF ORDER</w:t>
            </w:r>
            <w:r w:rsidRPr="00F55124">
              <w:rPr>
                <w:b w:val="0"/>
                <w:i w:val="0"/>
                <w:iCs/>
                <w:webHidden/>
                <w:szCs w:val="24"/>
                <w:u w:val="none"/>
              </w:rPr>
              <w:tab/>
            </w:r>
            <w:r w:rsidRPr="00F55124">
              <w:rPr>
                <w:b w:val="0"/>
                <w:i w:val="0"/>
                <w:iCs/>
                <w:webHidden/>
                <w:szCs w:val="24"/>
                <w:u w:val="none"/>
              </w:rPr>
              <w:fldChar w:fldCharType="begin"/>
            </w:r>
            <w:r w:rsidRPr="00F55124">
              <w:rPr>
                <w:b w:val="0"/>
                <w:i w:val="0"/>
                <w:iCs/>
                <w:webHidden/>
                <w:szCs w:val="24"/>
                <w:u w:val="none"/>
              </w:rPr>
              <w:instrText xml:space="preserve"> PAGEREF _Toc21362209 \h </w:instrText>
            </w:r>
            <w:r w:rsidRPr="00F55124">
              <w:rPr>
                <w:b w:val="0"/>
                <w:i w:val="0"/>
                <w:iCs/>
                <w:webHidden/>
                <w:szCs w:val="24"/>
                <w:u w:val="none"/>
              </w:rPr>
            </w:r>
            <w:r w:rsidRPr="00F55124">
              <w:rPr>
                <w:b w:val="0"/>
                <w:i w:val="0"/>
                <w:iCs/>
                <w:webHidden/>
                <w:szCs w:val="24"/>
                <w:u w:val="none"/>
              </w:rPr>
              <w:fldChar w:fldCharType="separate"/>
            </w:r>
            <w:r w:rsidRPr="00F55124">
              <w:rPr>
                <w:b w:val="0"/>
                <w:i w:val="0"/>
                <w:iCs/>
                <w:webHidden/>
                <w:szCs w:val="24"/>
                <w:u w:val="none"/>
              </w:rPr>
              <w:t>21</w:t>
            </w:r>
            <w:r w:rsidRPr="00F55124">
              <w:rPr>
                <w:b w:val="0"/>
                <w:i w:val="0"/>
                <w:iCs/>
                <w:webHidden/>
                <w:szCs w:val="24"/>
                <w:u w:val="none"/>
              </w:rPr>
              <w:fldChar w:fldCharType="end"/>
            </w:r>
          </w:hyperlink>
        </w:p>
        <w:p w14:paraId="1EFD7A95" w14:textId="73EB03A9" w:rsidR="00744AF1" w:rsidRPr="00371C3B" w:rsidRDefault="00744AF1" w:rsidP="00371C3B">
          <w:pPr>
            <w:pStyle w:val="TOC2"/>
            <w:ind w:left="0" w:firstLine="0"/>
            <w:rPr>
              <w:rFonts w:ascii="Verdana" w:hAnsi="Verdana"/>
              <w:b w:val="0"/>
              <w:i w:val="0"/>
              <w:iCs/>
              <w:sz w:val="22"/>
              <w:u w:val="none"/>
              <w:lang w:val="en-US"/>
            </w:rPr>
          </w:pPr>
          <w:r w:rsidRPr="00FC4157">
            <w:rPr>
              <w:rFonts w:ascii="Verdana" w:hAnsi="Verdana" w:cs="Khmer UI"/>
              <w:b w:val="0"/>
              <w:i w:val="0"/>
              <w:iCs/>
              <w:sz w:val="22"/>
              <w:u w:val="none"/>
            </w:rPr>
            <w:fldChar w:fldCharType="end"/>
          </w:r>
        </w:p>
      </w:sdtContent>
    </w:sdt>
    <w:p w14:paraId="37996977" w14:textId="77777777" w:rsidR="00071C03" w:rsidRDefault="00071C03">
      <w:pPr>
        <w:spacing w:after="200"/>
        <w:ind w:firstLine="0"/>
        <w:rPr>
          <w:rFonts w:ascii="Verdana" w:eastAsiaTheme="majorEastAsia" w:hAnsi="Verdana" w:cs="Khmer UI"/>
          <w:b/>
          <w:bCs/>
          <w:color w:val="4F81BD" w:themeColor="accent1"/>
          <w:sz w:val="26"/>
          <w:szCs w:val="26"/>
          <w:u w:val="single"/>
        </w:rPr>
      </w:pPr>
      <w:bookmarkStart w:id="0" w:name="_Toc257728477"/>
      <w:r>
        <w:rPr>
          <w:rFonts w:ascii="Verdana" w:hAnsi="Verdana" w:cs="Khmer UI"/>
        </w:rPr>
        <w:br w:type="page"/>
      </w:r>
    </w:p>
    <w:p w14:paraId="1D9EDC4F" w14:textId="136FC756" w:rsidR="00B6078A" w:rsidRPr="008C6155" w:rsidRDefault="00B6078A" w:rsidP="00333E45">
      <w:pPr>
        <w:pStyle w:val="Heading2"/>
        <w:spacing w:before="0" w:after="0"/>
        <w:ind w:left="0" w:firstLine="0"/>
        <w:rPr>
          <w:rFonts w:ascii="Verdana" w:hAnsi="Verdana" w:cs="Khmer UI"/>
        </w:rPr>
      </w:pPr>
      <w:bookmarkStart w:id="1" w:name="_Toc21362186"/>
      <w:r w:rsidRPr="008C6155">
        <w:rPr>
          <w:rFonts w:ascii="Verdana" w:hAnsi="Verdana" w:cs="Khmer UI"/>
        </w:rPr>
        <w:lastRenderedPageBreak/>
        <w:t>INTRODUCTION</w:t>
      </w:r>
      <w:bookmarkEnd w:id="0"/>
      <w:bookmarkEnd w:id="1"/>
    </w:p>
    <w:p w14:paraId="7276895B" w14:textId="77777777" w:rsidR="00333E45" w:rsidRPr="008C6155" w:rsidRDefault="00333E45" w:rsidP="00333E45">
      <w:pPr>
        <w:spacing w:after="0"/>
        <w:rPr>
          <w:rFonts w:ascii="Verdana" w:hAnsi="Verdana"/>
        </w:rPr>
      </w:pPr>
    </w:p>
    <w:p w14:paraId="48804CE9" w14:textId="08074A87" w:rsidR="00B6078A" w:rsidRPr="00634E4D" w:rsidRDefault="007C17F1" w:rsidP="00333E45">
      <w:pPr>
        <w:spacing w:after="0"/>
        <w:ind w:firstLine="0"/>
        <w:rPr>
          <w:rFonts w:ascii="Verdana" w:hAnsi="Verdana"/>
        </w:rPr>
      </w:pPr>
      <w:r w:rsidRPr="00634E4D">
        <w:rPr>
          <w:rFonts w:ascii="Verdana" w:hAnsi="Verdana"/>
        </w:rPr>
        <w:t>The</w:t>
      </w:r>
      <w:r w:rsidR="00D449DE" w:rsidRPr="00634E4D">
        <w:rPr>
          <w:rFonts w:ascii="Verdana" w:hAnsi="Verdana"/>
        </w:rPr>
        <w:t xml:space="preserve"> Ottawa District Council</w:t>
      </w:r>
      <w:r w:rsidRPr="00634E4D">
        <w:rPr>
          <w:rFonts w:ascii="Verdana" w:hAnsi="Verdana"/>
        </w:rPr>
        <w:t>,</w:t>
      </w:r>
      <w:r w:rsidR="00D449DE" w:rsidRPr="00634E4D">
        <w:rPr>
          <w:rFonts w:ascii="Verdana" w:hAnsi="Verdana"/>
        </w:rPr>
        <w:t xml:space="preserve"> </w:t>
      </w:r>
      <w:r w:rsidR="00B6078A" w:rsidRPr="00634E4D">
        <w:rPr>
          <w:rFonts w:ascii="Verdana" w:hAnsi="Verdana"/>
        </w:rPr>
        <w:t xml:space="preserve">Local </w:t>
      </w:r>
      <w:r w:rsidR="00B9389E" w:rsidRPr="00634E4D">
        <w:rPr>
          <w:rFonts w:ascii="Verdana" w:hAnsi="Verdana"/>
        </w:rPr>
        <w:t>9125</w:t>
      </w:r>
      <w:r w:rsidR="00B6078A" w:rsidRPr="00634E4D">
        <w:rPr>
          <w:rFonts w:ascii="Verdana" w:hAnsi="Verdana"/>
        </w:rPr>
        <w:t xml:space="preserve"> of the Canadian Union of Public Employees has been formed to:</w:t>
      </w:r>
    </w:p>
    <w:p w14:paraId="7D13735D" w14:textId="77777777" w:rsidR="00333E45" w:rsidRPr="008C6155" w:rsidRDefault="00333E45" w:rsidP="00333E45">
      <w:pPr>
        <w:spacing w:after="0"/>
        <w:ind w:firstLine="0"/>
        <w:rPr>
          <w:rFonts w:ascii="Verdana" w:hAnsi="Verdana"/>
        </w:rPr>
      </w:pPr>
    </w:p>
    <w:p w14:paraId="6E3DA620" w14:textId="77777777" w:rsidR="00B6078A" w:rsidRPr="008C6155" w:rsidRDefault="00B6078A" w:rsidP="00333E45">
      <w:pPr>
        <w:pStyle w:val="ListParagraph"/>
        <w:numPr>
          <w:ilvl w:val="0"/>
          <w:numId w:val="1"/>
        </w:numPr>
        <w:spacing w:after="0"/>
        <w:contextualSpacing w:val="0"/>
        <w:rPr>
          <w:rFonts w:ascii="Verdana" w:hAnsi="Verdana"/>
        </w:rPr>
      </w:pPr>
      <w:r w:rsidRPr="008C6155">
        <w:rPr>
          <w:rFonts w:ascii="Verdana" w:hAnsi="Verdana"/>
        </w:rPr>
        <w:t>Improve the social and economic well-being of all of its members;</w:t>
      </w:r>
    </w:p>
    <w:p w14:paraId="4E1B16D4" w14:textId="77777777" w:rsidR="00B6078A" w:rsidRPr="008C6155" w:rsidRDefault="00B6078A" w:rsidP="00333E45">
      <w:pPr>
        <w:pStyle w:val="ListParagraph"/>
        <w:numPr>
          <w:ilvl w:val="0"/>
          <w:numId w:val="1"/>
        </w:numPr>
        <w:spacing w:after="0"/>
        <w:contextualSpacing w:val="0"/>
        <w:rPr>
          <w:rFonts w:ascii="Verdana" w:hAnsi="Verdana"/>
        </w:rPr>
      </w:pPr>
      <w:r w:rsidRPr="008C6155">
        <w:rPr>
          <w:rFonts w:ascii="Verdana" w:hAnsi="Verdana"/>
        </w:rPr>
        <w:t>Promote equality for all members and to oppose all types of harassment and discrimination;</w:t>
      </w:r>
    </w:p>
    <w:p w14:paraId="0047B0F1" w14:textId="77777777" w:rsidR="00B6078A" w:rsidRPr="008C6155" w:rsidRDefault="00B6078A" w:rsidP="00333E45">
      <w:pPr>
        <w:pStyle w:val="ListParagraph"/>
        <w:numPr>
          <w:ilvl w:val="0"/>
          <w:numId w:val="1"/>
        </w:numPr>
        <w:spacing w:after="0"/>
        <w:contextualSpacing w:val="0"/>
        <w:rPr>
          <w:rFonts w:ascii="Verdana" w:hAnsi="Verdana"/>
        </w:rPr>
      </w:pPr>
      <w:r w:rsidRPr="008C6155">
        <w:rPr>
          <w:rFonts w:ascii="Verdana" w:hAnsi="Verdana"/>
        </w:rPr>
        <w:t>Promote the efficiency of public services; and</w:t>
      </w:r>
    </w:p>
    <w:p w14:paraId="595BAC92" w14:textId="77777777" w:rsidR="00B6078A" w:rsidRPr="008C6155" w:rsidRDefault="00B6078A" w:rsidP="00333E45">
      <w:pPr>
        <w:pStyle w:val="ListParagraph"/>
        <w:numPr>
          <w:ilvl w:val="0"/>
          <w:numId w:val="1"/>
        </w:numPr>
        <w:spacing w:after="0"/>
        <w:contextualSpacing w:val="0"/>
        <w:rPr>
          <w:rFonts w:ascii="Verdana" w:hAnsi="Verdana"/>
        </w:rPr>
      </w:pPr>
      <w:r w:rsidRPr="008C6155">
        <w:rPr>
          <w:rFonts w:ascii="Verdana" w:hAnsi="Verdana"/>
        </w:rPr>
        <w:t>Express its belief in the unity of organized labour.</w:t>
      </w:r>
    </w:p>
    <w:p w14:paraId="2CF83E86" w14:textId="77777777" w:rsidR="00333E45" w:rsidRPr="008C6155" w:rsidRDefault="00333E45" w:rsidP="00333E45">
      <w:pPr>
        <w:pStyle w:val="ListParagraph"/>
        <w:spacing w:after="0"/>
        <w:ind w:firstLine="0"/>
        <w:contextualSpacing w:val="0"/>
        <w:rPr>
          <w:rFonts w:ascii="Verdana" w:hAnsi="Verdana"/>
        </w:rPr>
      </w:pPr>
    </w:p>
    <w:p w14:paraId="4A83689B" w14:textId="7A8A1174" w:rsidR="00B6078A" w:rsidRPr="00634E4D" w:rsidRDefault="000C69FD" w:rsidP="00333E45">
      <w:pPr>
        <w:spacing w:after="0"/>
        <w:ind w:firstLine="0"/>
        <w:rPr>
          <w:rFonts w:ascii="Verdana" w:hAnsi="Verdana"/>
        </w:rPr>
      </w:pPr>
      <w:r w:rsidRPr="00634E4D">
        <w:rPr>
          <w:rFonts w:ascii="Verdana" w:hAnsi="Verdana"/>
        </w:rPr>
        <w:t xml:space="preserve">The following </w:t>
      </w:r>
      <w:r w:rsidR="0054099A" w:rsidRPr="00634E4D">
        <w:rPr>
          <w:rFonts w:ascii="Verdana" w:hAnsi="Verdana"/>
        </w:rPr>
        <w:t>B</w:t>
      </w:r>
      <w:r w:rsidR="00B6078A" w:rsidRPr="00634E4D">
        <w:rPr>
          <w:rFonts w:ascii="Verdana" w:hAnsi="Verdana"/>
        </w:rPr>
        <w:t>y</w:t>
      </w:r>
      <w:r w:rsidR="0054099A" w:rsidRPr="00634E4D">
        <w:rPr>
          <w:rFonts w:ascii="Verdana" w:hAnsi="Verdana"/>
        </w:rPr>
        <w:t>-L</w:t>
      </w:r>
      <w:r w:rsidR="00B6078A" w:rsidRPr="00634E4D">
        <w:rPr>
          <w:rFonts w:ascii="Verdana" w:hAnsi="Verdana"/>
        </w:rPr>
        <w:t xml:space="preserve">aws are adopted by </w:t>
      </w:r>
      <w:r w:rsidR="00E24817" w:rsidRPr="00634E4D">
        <w:rPr>
          <w:rFonts w:ascii="Verdana" w:hAnsi="Verdana"/>
        </w:rPr>
        <w:t>The C</w:t>
      </w:r>
      <w:r w:rsidR="003727D9" w:rsidRPr="00634E4D">
        <w:rPr>
          <w:rFonts w:ascii="Verdana" w:hAnsi="Verdana"/>
        </w:rPr>
        <w:t>o</w:t>
      </w:r>
      <w:r w:rsidR="00E24817" w:rsidRPr="00634E4D">
        <w:rPr>
          <w:rFonts w:ascii="Verdana" w:hAnsi="Verdana"/>
        </w:rPr>
        <w:t>uncil</w:t>
      </w:r>
      <w:r w:rsidR="00B6078A" w:rsidRPr="00634E4D">
        <w:rPr>
          <w:rFonts w:ascii="Verdana" w:hAnsi="Verdana"/>
        </w:rPr>
        <w:t xml:space="preserve"> in accordance with the CUPE National Constitution </w:t>
      </w:r>
      <w:r w:rsidR="00B6078A" w:rsidRPr="00634E4D">
        <w:rPr>
          <w:rFonts w:ascii="Verdana" w:hAnsi="Verdana"/>
          <w:sz w:val="20"/>
          <w:szCs w:val="20"/>
        </w:rPr>
        <w:t>(Articles 13.3 and B.5.1),</w:t>
      </w:r>
      <w:r w:rsidR="00B6078A" w:rsidRPr="00634E4D">
        <w:rPr>
          <w:rFonts w:ascii="Verdana" w:hAnsi="Verdana"/>
        </w:rPr>
        <w:t xml:space="preserve"> to protect the rights of all members, to provide for responsible governance of </w:t>
      </w:r>
      <w:r w:rsidR="003727D9" w:rsidRPr="00634E4D">
        <w:rPr>
          <w:rFonts w:ascii="Verdana" w:hAnsi="Verdana"/>
        </w:rPr>
        <w:t>T</w:t>
      </w:r>
      <w:r w:rsidR="00B6078A" w:rsidRPr="00634E4D">
        <w:rPr>
          <w:rFonts w:ascii="Verdana" w:hAnsi="Verdana"/>
        </w:rPr>
        <w:t xml:space="preserve">he </w:t>
      </w:r>
      <w:r w:rsidR="00841A2B" w:rsidRPr="00634E4D">
        <w:rPr>
          <w:rFonts w:ascii="Verdana" w:hAnsi="Verdana"/>
        </w:rPr>
        <w:t>Council</w:t>
      </w:r>
      <w:r w:rsidR="00B6078A" w:rsidRPr="00634E4D">
        <w:rPr>
          <w:rFonts w:ascii="Verdana" w:hAnsi="Verdana"/>
        </w:rPr>
        <w:t xml:space="preserve">, and to involve as many members of </w:t>
      </w:r>
      <w:r w:rsidR="003727D9" w:rsidRPr="00634E4D">
        <w:rPr>
          <w:rFonts w:ascii="Verdana" w:hAnsi="Verdana"/>
        </w:rPr>
        <w:t>T</w:t>
      </w:r>
      <w:r w:rsidR="005F03D6" w:rsidRPr="00634E4D">
        <w:rPr>
          <w:rFonts w:ascii="Verdana" w:hAnsi="Verdana"/>
        </w:rPr>
        <w:t xml:space="preserve">he Council </w:t>
      </w:r>
      <w:r w:rsidR="00B6078A" w:rsidRPr="00634E4D">
        <w:rPr>
          <w:rFonts w:ascii="Verdana" w:hAnsi="Verdana"/>
        </w:rPr>
        <w:t>as possible through the sharing of duties and responsibilities.</w:t>
      </w:r>
    </w:p>
    <w:p w14:paraId="2E50D88D" w14:textId="77777777" w:rsidR="00333E45" w:rsidRPr="008C6155" w:rsidRDefault="00333E45" w:rsidP="00333E45">
      <w:pPr>
        <w:spacing w:after="0"/>
        <w:ind w:firstLine="0"/>
        <w:rPr>
          <w:rFonts w:ascii="Verdana" w:hAnsi="Verdana"/>
        </w:rPr>
      </w:pPr>
    </w:p>
    <w:p w14:paraId="6E9075AF" w14:textId="33869721" w:rsidR="00B6078A" w:rsidRPr="008C6155" w:rsidRDefault="00B6078A" w:rsidP="00333E45">
      <w:pPr>
        <w:spacing w:after="0"/>
        <w:ind w:firstLine="0"/>
        <w:rPr>
          <w:rFonts w:ascii="Verdana" w:hAnsi="Verdana"/>
        </w:rPr>
      </w:pPr>
      <w:r w:rsidRPr="008C6155">
        <w:rPr>
          <w:rFonts w:ascii="Verdana" w:hAnsi="Verdana"/>
        </w:rPr>
        <w:t xml:space="preserve">CUPE chartered organizations shall respect and apply the CUPE National Equality Statement to all of the chartered organizations’ activities. The CUPE National Equality Statement can be found in Appendix </w:t>
      </w:r>
      <w:r w:rsidR="00A606A3" w:rsidRPr="008C6155">
        <w:rPr>
          <w:rFonts w:ascii="Verdana" w:hAnsi="Verdana"/>
        </w:rPr>
        <w:t xml:space="preserve">A </w:t>
      </w:r>
      <w:r w:rsidRPr="008C6155">
        <w:rPr>
          <w:rFonts w:ascii="Verdana" w:hAnsi="Verdana"/>
        </w:rPr>
        <w:t xml:space="preserve">to these </w:t>
      </w:r>
      <w:r w:rsidR="009E304A">
        <w:rPr>
          <w:rFonts w:ascii="Verdana" w:hAnsi="Verdana"/>
        </w:rPr>
        <w:t>By-L</w:t>
      </w:r>
      <w:r w:rsidRPr="008C6155">
        <w:rPr>
          <w:rFonts w:ascii="Verdana" w:hAnsi="Verdana"/>
        </w:rPr>
        <w:t xml:space="preserve">aws.  </w:t>
      </w:r>
    </w:p>
    <w:p w14:paraId="36FF99F5" w14:textId="77777777" w:rsidR="00B6078A" w:rsidRPr="008C6155" w:rsidRDefault="00B6078A" w:rsidP="00333E45">
      <w:pPr>
        <w:spacing w:after="0"/>
        <w:ind w:firstLine="0"/>
        <w:rPr>
          <w:rFonts w:ascii="Verdana" w:hAnsi="Verdana"/>
        </w:rPr>
      </w:pPr>
    </w:p>
    <w:p w14:paraId="06C22EB0" w14:textId="00BA3BCF" w:rsidR="00B6078A" w:rsidRDefault="00B6078A" w:rsidP="00333E45">
      <w:pPr>
        <w:spacing w:after="0"/>
        <w:ind w:firstLine="0"/>
        <w:rPr>
          <w:rFonts w:ascii="Verdana" w:hAnsi="Verdana"/>
        </w:rPr>
      </w:pPr>
      <w:r w:rsidRPr="008C6155">
        <w:rPr>
          <w:rFonts w:ascii="Verdana" w:hAnsi="Verdana"/>
        </w:rPr>
        <w:t xml:space="preserve">CUPE chartered organizations may also wish to adopt a Code of Conduct that would apply to membership meetings and other functions organized by the chartered organization. The Code of Conduct can be found </w:t>
      </w:r>
      <w:r w:rsidR="00EE401E" w:rsidRPr="008C6155">
        <w:rPr>
          <w:rFonts w:ascii="Verdana" w:hAnsi="Verdana"/>
        </w:rPr>
        <w:t>in</w:t>
      </w:r>
      <w:r w:rsidRPr="008C6155">
        <w:rPr>
          <w:rFonts w:ascii="Verdana" w:hAnsi="Verdana"/>
        </w:rPr>
        <w:t xml:space="preserve"> Appendix B </w:t>
      </w:r>
      <w:r w:rsidR="00EE401E" w:rsidRPr="008C6155">
        <w:rPr>
          <w:rFonts w:ascii="Verdana" w:hAnsi="Verdana"/>
        </w:rPr>
        <w:t>to</w:t>
      </w:r>
      <w:r w:rsidRPr="008C6155">
        <w:rPr>
          <w:rFonts w:ascii="Verdana" w:hAnsi="Verdana"/>
        </w:rPr>
        <w:t xml:space="preserve"> these </w:t>
      </w:r>
      <w:r w:rsidR="009E304A">
        <w:rPr>
          <w:rFonts w:ascii="Verdana" w:hAnsi="Verdana"/>
        </w:rPr>
        <w:t>By-L</w:t>
      </w:r>
      <w:r w:rsidRPr="008C6155">
        <w:rPr>
          <w:rFonts w:ascii="Verdana" w:hAnsi="Verdana"/>
        </w:rPr>
        <w:t>aws.</w:t>
      </w:r>
    </w:p>
    <w:p w14:paraId="5F724DE9" w14:textId="3F23D024" w:rsidR="00523B9C" w:rsidRDefault="00523B9C" w:rsidP="00333E45">
      <w:pPr>
        <w:spacing w:after="0"/>
        <w:ind w:firstLine="0"/>
        <w:rPr>
          <w:rFonts w:ascii="Verdana" w:hAnsi="Verdana"/>
        </w:rPr>
      </w:pPr>
    </w:p>
    <w:p w14:paraId="5BF4CF84" w14:textId="77777777" w:rsidR="00523B9C" w:rsidRPr="008C6155" w:rsidRDefault="00523B9C" w:rsidP="00333E45">
      <w:pPr>
        <w:spacing w:after="0"/>
        <w:ind w:firstLine="0"/>
        <w:rPr>
          <w:rFonts w:ascii="Verdana" w:hAnsi="Verdana"/>
        </w:rPr>
      </w:pPr>
    </w:p>
    <w:p w14:paraId="6285D1E1" w14:textId="77777777" w:rsidR="00C43373" w:rsidRPr="008C6155" w:rsidRDefault="00C43373" w:rsidP="00333E45">
      <w:pPr>
        <w:pStyle w:val="Heading2"/>
        <w:spacing w:before="0" w:after="0"/>
        <w:rPr>
          <w:rFonts w:ascii="Verdana" w:hAnsi="Verdana"/>
        </w:rPr>
      </w:pPr>
      <w:bookmarkStart w:id="2" w:name="_Toc261432051"/>
      <w:bookmarkStart w:id="3" w:name="_Toc257728478"/>
    </w:p>
    <w:p w14:paraId="42D18A91" w14:textId="09675341" w:rsidR="00934025" w:rsidRDefault="00934025">
      <w:pPr>
        <w:spacing w:after="200"/>
        <w:ind w:firstLine="0"/>
        <w:rPr>
          <w:rFonts w:ascii="Verdana" w:eastAsiaTheme="majorEastAsia" w:hAnsi="Verdana" w:cstheme="majorBidi"/>
          <w:b/>
          <w:bCs/>
          <w:color w:val="4F81BD" w:themeColor="accent1"/>
          <w:sz w:val="26"/>
          <w:szCs w:val="26"/>
          <w:u w:val="single"/>
        </w:rPr>
      </w:pPr>
      <w:r>
        <w:rPr>
          <w:rFonts w:ascii="Verdana" w:hAnsi="Verdana"/>
        </w:rPr>
        <w:br w:type="page"/>
      </w:r>
    </w:p>
    <w:p w14:paraId="7BBDB0BE" w14:textId="77777777" w:rsidR="00B6078A" w:rsidRPr="008C6155" w:rsidRDefault="00B6078A" w:rsidP="00333E45">
      <w:pPr>
        <w:pStyle w:val="Heading2"/>
        <w:spacing w:before="0" w:after="0"/>
        <w:rPr>
          <w:rFonts w:ascii="Verdana" w:hAnsi="Verdana" w:cs="Khmer UI"/>
        </w:rPr>
      </w:pPr>
      <w:bookmarkStart w:id="4" w:name="_Toc21362187"/>
      <w:r w:rsidRPr="008C6155">
        <w:rPr>
          <w:rFonts w:ascii="Verdana" w:hAnsi="Verdana" w:cs="Khmer UI"/>
        </w:rPr>
        <w:lastRenderedPageBreak/>
        <w:t>SECTION 1 – NAME</w:t>
      </w:r>
      <w:bookmarkEnd w:id="2"/>
      <w:bookmarkEnd w:id="3"/>
      <w:bookmarkEnd w:id="4"/>
    </w:p>
    <w:p w14:paraId="37326195" w14:textId="4C7FD84B" w:rsidR="00C43373" w:rsidRPr="00DF46D0" w:rsidRDefault="00C43373" w:rsidP="00DF46D0">
      <w:pPr>
        <w:spacing w:after="0"/>
        <w:ind w:firstLine="0"/>
        <w:rPr>
          <w:rFonts w:ascii="Verdana" w:hAnsi="Verdana"/>
          <w:color w:val="D9D9D9" w:themeColor="background1" w:themeShade="D9"/>
        </w:rPr>
      </w:pPr>
    </w:p>
    <w:p w14:paraId="4D72BFD2" w14:textId="77777777" w:rsidR="00634E4D" w:rsidRPr="00634E4D" w:rsidRDefault="00F74221" w:rsidP="00F74221">
      <w:pPr>
        <w:tabs>
          <w:tab w:val="left" w:pos="1418"/>
        </w:tabs>
        <w:ind w:hanging="11"/>
        <w:rPr>
          <w:rFonts w:ascii="Verdana" w:hAnsi="Verdana"/>
        </w:rPr>
      </w:pPr>
      <w:r w:rsidRPr="00634E4D">
        <w:rPr>
          <w:rFonts w:ascii="Verdana" w:hAnsi="Verdana" w:cs="Bookman Old Style"/>
        </w:rPr>
        <w:t xml:space="preserve">This Council, chartered by the Canadian Union of Public Employees, shall be known as the Canadian Union of Public Employees Ottawa District Council </w:t>
      </w:r>
      <w:r w:rsidR="000F34FC" w:rsidRPr="00634E4D">
        <w:rPr>
          <w:rFonts w:ascii="Verdana" w:hAnsi="Verdana"/>
        </w:rPr>
        <w:t xml:space="preserve">(herein called The Council) </w:t>
      </w:r>
    </w:p>
    <w:p w14:paraId="4008590B" w14:textId="2A74F386" w:rsidR="00B6078A" w:rsidRPr="008C6155" w:rsidRDefault="00B6078A" w:rsidP="00077A66">
      <w:pPr>
        <w:pStyle w:val="Heading2"/>
        <w:spacing w:before="0" w:after="0"/>
        <w:rPr>
          <w:rFonts w:ascii="Verdana" w:hAnsi="Verdana" w:cs="Khmer UI"/>
        </w:rPr>
      </w:pPr>
      <w:bookmarkStart w:id="5" w:name="_Toc257728479"/>
      <w:bookmarkStart w:id="6" w:name="_Toc21362188"/>
      <w:r w:rsidRPr="008C6155">
        <w:rPr>
          <w:rFonts w:ascii="Verdana" w:hAnsi="Verdana" w:cs="Khmer UI"/>
        </w:rPr>
        <w:t>SECTION 2 – OBJECTIVES</w:t>
      </w:r>
      <w:bookmarkEnd w:id="5"/>
      <w:bookmarkEnd w:id="6"/>
    </w:p>
    <w:p w14:paraId="20C56B93" w14:textId="083B05D4" w:rsidR="008207A9" w:rsidRDefault="005F23D5" w:rsidP="008207A9">
      <w:pPr>
        <w:spacing w:after="0"/>
        <w:ind w:firstLine="0"/>
        <w:rPr>
          <w:rFonts w:ascii="Verdana" w:hAnsi="Verdana"/>
          <w:color w:val="FF0000"/>
        </w:rPr>
      </w:pPr>
      <w:r w:rsidRPr="005F23D5">
        <w:rPr>
          <w:rFonts w:ascii="Verdana" w:hAnsi="Verdana"/>
          <w:color w:val="FF0000"/>
        </w:rPr>
        <w:tab/>
      </w:r>
    </w:p>
    <w:p w14:paraId="74C54A19" w14:textId="7BF88609" w:rsidR="005F23D5" w:rsidRPr="00B12C27" w:rsidRDefault="005F23D5" w:rsidP="008207A9">
      <w:pPr>
        <w:spacing w:after="0"/>
        <w:ind w:firstLine="0"/>
        <w:rPr>
          <w:rFonts w:ascii="Verdana" w:hAnsi="Verdana"/>
        </w:rPr>
      </w:pPr>
      <w:r w:rsidRPr="00B12C27">
        <w:rPr>
          <w:rFonts w:ascii="Verdana" w:hAnsi="Verdana"/>
        </w:rPr>
        <w:t xml:space="preserve">The aims and objectives of </w:t>
      </w:r>
      <w:r w:rsidR="008D1AA6" w:rsidRPr="00B12C27">
        <w:rPr>
          <w:rFonts w:ascii="Verdana" w:hAnsi="Verdana"/>
        </w:rPr>
        <w:t>T</w:t>
      </w:r>
      <w:r w:rsidRPr="00B12C27">
        <w:rPr>
          <w:rFonts w:ascii="Verdana" w:hAnsi="Verdana"/>
        </w:rPr>
        <w:t>he Council shall be:</w:t>
      </w:r>
    </w:p>
    <w:p w14:paraId="26868AF2" w14:textId="77777777" w:rsidR="00C02A28" w:rsidRPr="005F23D5" w:rsidRDefault="00C02A28" w:rsidP="008207A9">
      <w:pPr>
        <w:spacing w:after="0"/>
        <w:ind w:firstLine="0"/>
        <w:rPr>
          <w:rFonts w:ascii="Verdana" w:hAnsi="Verdana"/>
          <w:color w:val="FF0000"/>
        </w:rPr>
      </w:pPr>
    </w:p>
    <w:p w14:paraId="6A30EC4D" w14:textId="59A2BCC0" w:rsidR="00F71135" w:rsidRPr="00B12C27" w:rsidRDefault="005F23D5" w:rsidP="00465F2A">
      <w:pPr>
        <w:pStyle w:val="ListParagraph"/>
        <w:numPr>
          <w:ilvl w:val="0"/>
          <w:numId w:val="14"/>
        </w:numPr>
        <w:spacing w:after="0"/>
        <w:rPr>
          <w:rFonts w:ascii="Verdana" w:hAnsi="Verdana"/>
        </w:rPr>
      </w:pPr>
      <w:r w:rsidRPr="00B12C27">
        <w:rPr>
          <w:rFonts w:ascii="Verdana" w:hAnsi="Verdana"/>
        </w:rPr>
        <w:t>To use its influence to unite its affiliates in co-ordinating a collective bargaining program;</w:t>
      </w:r>
    </w:p>
    <w:p w14:paraId="53300297" w14:textId="77777777" w:rsidR="004B54B0" w:rsidRDefault="004B54B0" w:rsidP="004B54B0">
      <w:pPr>
        <w:pStyle w:val="ListParagraph"/>
        <w:spacing w:after="0"/>
        <w:ind w:firstLine="0"/>
        <w:rPr>
          <w:rFonts w:ascii="Verdana" w:hAnsi="Verdana"/>
          <w:color w:val="FF0000"/>
        </w:rPr>
      </w:pPr>
    </w:p>
    <w:p w14:paraId="5705904A" w14:textId="77777777" w:rsidR="004B54B0" w:rsidRPr="00B12C27" w:rsidRDefault="005F23D5" w:rsidP="00465F2A">
      <w:pPr>
        <w:pStyle w:val="ListParagraph"/>
        <w:numPr>
          <w:ilvl w:val="0"/>
          <w:numId w:val="14"/>
        </w:numPr>
        <w:spacing w:after="0"/>
        <w:rPr>
          <w:rFonts w:ascii="Verdana" w:hAnsi="Verdana"/>
        </w:rPr>
      </w:pPr>
      <w:r w:rsidRPr="00B12C27">
        <w:rPr>
          <w:rFonts w:ascii="Verdana" w:hAnsi="Verdana"/>
        </w:rPr>
        <w:t>To assist in the organizing of the unorganized;</w:t>
      </w:r>
    </w:p>
    <w:p w14:paraId="0B7D3EC7" w14:textId="77777777" w:rsidR="004B54B0" w:rsidRPr="004B54B0" w:rsidRDefault="004B54B0" w:rsidP="004B54B0">
      <w:pPr>
        <w:pStyle w:val="ListParagraph"/>
        <w:rPr>
          <w:rFonts w:ascii="Verdana" w:hAnsi="Verdana"/>
          <w:color w:val="FF0000"/>
        </w:rPr>
      </w:pPr>
    </w:p>
    <w:p w14:paraId="2137A7EE" w14:textId="77777777" w:rsidR="00A53F07" w:rsidRPr="00B12C27" w:rsidRDefault="005F23D5" w:rsidP="00465F2A">
      <w:pPr>
        <w:pStyle w:val="ListParagraph"/>
        <w:numPr>
          <w:ilvl w:val="0"/>
          <w:numId w:val="14"/>
        </w:numPr>
        <w:spacing w:after="0"/>
        <w:rPr>
          <w:rFonts w:ascii="Verdana" w:hAnsi="Verdana"/>
        </w:rPr>
      </w:pPr>
      <w:r w:rsidRPr="00B12C27">
        <w:rPr>
          <w:rFonts w:ascii="Verdana" w:hAnsi="Verdana"/>
        </w:rPr>
        <w:t>To aid and encourage the use of union made goods and services;</w:t>
      </w:r>
    </w:p>
    <w:p w14:paraId="6F321094" w14:textId="77777777" w:rsidR="00A53F07" w:rsidRPr="00A53F07" w:rsidRDefault="00A53F07" w:rsidP="00A53F07">
      <w:pPr>
        <w:pStyle w:val="ListParagraph"/>
        <w:rPr>
          <w:rFonts w:ascii="Verdana" w:hAnsi="Verdana"/>
          <w:color w:val="FF0000"/>
        </w:rPr>
      </w:pPr>
    </w:p>
    <w:p w14:paraId="3EB441EB" w14:textId="2139C7A5" w:rsidR="00F71135" w:rsidRPr="00B12C27" w:rsidRDefault="005F23D5" w:rsidP="00465F2A">
      <w:pPr>
        <w:pStyle w:val="ListParagraph"/>
        <w:numPr>
          <w:ilvl w:val="0"/>
          <w:numId w:val="14"/>
        </w:numPr>
        <w:spacing w:after="0"/>
        <w:rPr>
          <w:rFonts w:ascii="Verdana" w:hAnsi="Verdana"/>
        </w:rPr>
      </w:pPr>
      <w:r w:rsidRPr="00B12C27">
        <w:rPr>
          <w:rFonts w:ascii="Verdana" w:hAnsi="Verdana"/>
        </w:rPr>
        <w:t>To promote and encourage educational programs for its affiliates;</w:t>
      </w:r>
    </w:p>
    <w:p w14:paraId="40ACB69F" w14:textId="77777777" w:rsidR="00A53F07" w:rsidRPr="00A53F07" w:rsidRDefault="00A53F07" w:rsidP="00A53F07">
      <w:pPr>
        <w:spacing w:after="0"/>
        <w:ind w:firstLine="0"/>
        <w:rPr>
          <w:rFonts w:ascii="Verdana" w:hAnsi="Verdana"/>
          <w:color w:val="FF0000"/>
        </w:rPr>
      </w:pPr>
    </w:p>
    <w:p w14:paraId="07B0342E" w14:textId="12EEA070" w:rsidR="00F71135" w:rsidRPr="00B12C27" w:rsidRDefault="005F23D5" w:rsidP="00465F2A">
      <w:pPr>
        <w:pStyle w:val="ListParagraph"/>
        <w:numPr>
          <w:ilvl w:val="0"/>
          <w:numId w:val="14"/>
        </w:numPr>
        <w:spacing w:after="0"/>
        <w:rPr>
          <w:rFonts w:ascii="Verdana" w:hAnsi="Verdana"/>
        </w:rPr>
      </w:pPr>
      <w:r w:rsidRPr="00B12C27">
        <w:rPr>
          <w:rFonts w:ascii="Verdana" w:hAnsi="Verdana"/>
        </w:rPr>
        <w:t>To secure legislation which will safeguard and improve the rights of public employees through participation of its affiliates in the overall program of the Canadian Union of Public Employees and through participation of the Council in municipal affairs;</w:t>
      </w:r>
    </w:p>
    <w:p w14:paraId="678D9F29" w14:textId="77777777" w:rsidR="00A53F07" w:rsidRPr="00A53F07" w:rsidRDefault="00A53F07" w:rsidP="00A53F07">
      <w:pPr>
        <w:spacing w:after="0"/>
        <w:ind w:firstLine="0"/>
        <w:rPr>
          <w:rFonts w:ascii="Verdana" w:hAnsi="Verdana"/>
          <w:color w:val="FF0000"/>
        </w:rPr>
      </w:pPr>
    </w:p>
    <w:p w14:paraId="576A78DB" w14:textId="1090378F" w:rsidR="005F23D5" w:rsidRPr="00B12C27" w:rsidRDefault="005F23D5" w:rsidP="00465F2A">
      <w:pPr>
        <w:pStyle w:val="ListParagraph"/>
        <w:numPr>
          <w:ilvl w:val="0"/>
          <w:numId w:val="14"/>
        </w:numPr>
        <w:spacing w:after="0"/>
        <w:rPr>
          <w:rFonts w:ascii="Verdana" w:hAnsi="Verdana"/>
        </w:rPr>
      </w:pPr>
      <w:r w:rsidRPr="00B12C27">
        <w:rPr>
          <w:rFonts w:ascii="Verdana" w:hAnsi="Verdana"/>
        </w:rPr>
        <w:t>To promote public relations programs both at the Local and Council levels.</w:t>
      </w:r>
    </w:p>
    <w:p w14:paraId="2BFE76B8" w14:textId="77777777" w:rsidR="00DF1ACF" w:rsidRPr="008C6155" w:rsidRDefault="00DF1ACF" w:rsidP="00DF1ACF">
      <w:pPr>
        <w:spacing w:after="0"/>
        <w:rPr>
          <w:rFonts w:ascii="Verdana" w:hAnsi="Verdana"/>
        </w:rPr>
      </w:pPr>
    </w:p>
    <w:p w14:paraId="5C1D2E6F" w14:textId="77777777" w:rsidR="00B6078A" w:rsidRPr="008C6155" w:rsidRDefault="00B6078A" w:rsidP="00DF1ACF">
      <w:pPr>
        <w:pStyle w:val="Heading2"/>
        <w:spacing w:before="0" w:after="0"/>
        <w:rPr>
          <w:rFonts w:ascii="Verdana" w:hAnsi="Verdana" w:cs="Khmer UI"/>
        </w:rPr>
      </w:pPr>
      <w:bookmarkStart w:id="7" w:name="_Toc257728480"/>
      <w:bookmarkStart w:id="8" w:name="_Toc21362189"/>
      <w:r w:rsidRPr="008C6155">
        <w:rPr>
          <w:rFonts w:ascii="Verdana" w:hAnsi="Verdana" w:cs="Khmer UI"/>
        </w:rPr>
        <w:t>SECTION 3 – REFERENCES</w:t>
      </w:r>
      <w:bookmarkEnd w:id="7"/>
      <w:bookmarkEnd w:id="8"/>
    </w:p>
    <w:p w14:paraId="668B3E00" w14:textId="77777777" w:rsidR="00333E45" w:rsidRPr="008C6155" w:rsidRDefault="00333E45" w:rsidP="00824FF1">
      <w:pPr>
        <w:spacing w:after="0"/>
        <w:rPr>
          <w:rFonts w:ascii="Verdana" w:hAnsi="Verdana" w:cs="Arial"/>
        </w:rPr>
      </w:pPr>
    </w:p>
    <w:p w14:paraId="6BF34C93" w14:textId="5415C22F" w:rsidR="00DF1ACF" w:rsidRPr="00FC64D5" w:rsidRDefault="00B6078A" w:rsidP="00FC64D5">
      <w:pPr>
        <w:pStyle w:val="ListParagraph"/>
        <w:spacing w:after="0"/>
        <w:ind w:left="0" w:firstLine="0"/>
        <w:contextualSpacing w:val="0"/>
        <w:rPr>
          <w:rFonts w:ascii="Verdana" w:hAnsi="Verdana" w:cs="Arial"/>
        </w:rPr>
      </w:pPr>
      <w:r w:rsidRPr="008C6155">
        <w:rPr>
          <w:rFonts w:ascii="Verdana" w:hAnsi="Verdana" w:cs="Arial"/>
        </w:rPr>
        <w:t xml:space="preserve">Numbers of articles at the end of sections or sub-sections in this document refer to relevant articles of the CUPE National Constitution which should be read together with these </w:t>
      </w:r>
      <w:r w:rsidR="008D1AA6">
        <w:rPr>
          <w:rFonts w:ascii="Verdana" w:hAnsi="Verdana" w:cs="Arial"/>
        </w:rPr>
        <w:t>By-L</w:t>
      </w:r>
      <w:r w:rsidRPr="008C6155">
        <w:rPr>
          <w:rFonts w:ascii="Verdana" w:hAnsi="Verdana" w:cs="Arial"/>
        </w:rPr>
        <w:t>aws.</w:t>
      </w:r>
    </w:p>
    <w:p w14:paraId="6FCD8674" w14:textId="77777777" w:rsidR="00B6078A" w:rsidRPr="008C6155" w:rsidRDefault="00B6078A" w:rsidP="00333E45">
      <w:pPr>
        <w:spacing w:after="0"/>
        <w:rPr>
          <w:rFonts w:ascii="Verdana" w:hAnsi="Verdana"/>
        </w:rPr>
      </w:pPr>
    </w:p>
    <w:p w14:paraId="3AAC1570" w14:textId="762B9350" w:rsidR="00B6078A" w:rsidRDefault="00B6078A" w:rsidP="00333E45">
      <w:pPr>
        <w:pStyle w:val="Heading2"/>
        <w:spacing w:before="0" w:after="0"/>
        <w:rPr>
          <w:rFonts w:ascii="Verdana" w:hAnsi="Verdana" w:cs="Khmer UI"/>
        </w:rPr>
      </w:pPr>
      <w:bookmarkStart w:id="9" w:name="_Toc257728481"/>
      <w:bookmarkStart w:id="10" w:name="_Toc21362190"/>
      <w:r w:rsidRPr="008C6155">
        <w:rPr>
          <w:rFonts w:ascii="Verdana" w:hAnsi="Verdana" w:cs="Khmer UI"/>
        </w:rPr>
        <w:t>SECTION 4 – MEMBERSHIP</w:t>
      </w:r>
      <w:bookmarkEnd w:id="10"/>
    </w:p>
    <w:p w14:paraId="3D183D76" w14:textId="4EAAA3EA" w:rsidR="00E46F20" w:rsidRPr="00E46F20" w:rsidRDefault="00FA1BC9" w:rsidP="002C40B5">
      <w:pPr>
        <w:widowControl w:val="0"/>
        <w:tabs>
          <w:tab w:val="left" w:pos="720"/>
        </w:tabs>
        <w:overflowPunct w:val="0"/>
        <w:adjustRightInd w:val="0"/>
        <w:spacing w:after="0"/>
        <w:ind w:firstLine="0"/>
        <w:rPr>
          <w:rFonts w:ascii="Verdana" w:eastAsia="Times New Roman" w:hAnsi="Verdana" w:cs="Bookman Old Style"/>
          <w:color w:val="D9D9D9" w:themeColor="background1" w:themeShade="D9"/>
          <w:kern w:val="28"/>
          <w:szCs w:val="24"/>
          <w:lang w:eastAsia="en-CA"/>
        </w:rPr>
      </w:pPr>
      <w:r w:rsidRPr="00FA1BC9">
        <w:rPr>
          <w:rFonts w:ascii="Verdana" w:eastAsia="Times New Roman" w:hAnsi="Verdana" w:cs="Bookman Old Style"/>
          <w:color w:val="D9D9D9" w:themeColor="background1" w:themeShade="D9"/>
          <w:kern w:val="28"/>
          <w:szCs w:val="24"/>
          <w:lang w:eastAsia="en-CA"/>
        </w:rPr>
        <w:tab/>
      </w:r>
    </w:p>
    <w:p w14:paraId="5659613E" w14:textId="75ADB1BF" w:rsidR="00FA1BC9" w:rsidRPr="002C40B5" w:rsidRDefault="00FA1BC9" w:rsidP="00A62515">
      <w:pPr>
        <w:widowControl w:val="0"/>
        <w:tabs>
          <w:tab w:val="left" w:pos="0"/>
        </w:tabs>
        <w:overflowPunct w:val="0"/>
        <w:adjustRightInd w:val="0"/>
        <w:spacing w:after="0"/>
        <w:ind w:firstLine="0"/>
        <w:rPr>
          <w:rFonts w:ascii="Verdana" w:eastAsia="Times New Roman" w:hAnsi="Verdana" w:cs="Bookman Old Style"/>
          <w:kern w:val="28"/>
          <w:szCs w:val="24"/>
          <w:lang w:eastAsia="en-CA"/>
        </w:rPr>
      </w:pPr>
      <w:r w:rsidRPr="002C40B5">
        <w:rPr>
          <w:rFonts w:ascii="Verdana" w:eastAsia="Times New Roman" w:hAnsi="Verdana" w:cs="Bookman Old Style"/>
          <w:kern w:val="28"/>
          <w:szCs w:val="24"/>
          <w:lang w:eastAsia="en-CA"/>
        </w:rPr>
        <w:t xml:space="preserve">Membership in </w:t>
      </w:r>
      <w:r w:rsidR="000B65F0" w:rsidRPr="002C40B5">
        <w:rPr>
          <w:rFonts w:ascii="Verdana" w:eastAsia="Times New Roman" w:hAnsi="Verdana" w:cs="Bookman Old Style"/>
          <w:kern w:val="28"/>
          <w:szCs w:val="24"/>
          <w:lang w:eastAsia="en-CA"/>
        </w:rPr>
        <w:t>The</w:t>
      </w:r>
      <w:r w:rsidRPr="002C40B5">
        <w:rPr>
          <w:rFonts w:ascii="Verdana" w:eastAsia="Times New Roman" w:hAnsi="Verdana" w:cs="Bookman Old Style"/>
          <w:kern w:val="28"/>
          <w:szCs w:val="24"/>
          <w:lang w:eastAsia="en-CA"/>
        </w:rPr>
        <w:t xml:space="preserve"> Council shall be open to all local unions in the Ottawa District chartered by the Canadian Union of Public Employees. To remain an affiliate, a local union must abide by the </w:t>
      </w:r>
      <w:r w:rsidR="00E57619" w:rsidRPr="002C40B5">
        <w:rPr>
          <w:rFonts w:ascii="Verdana" w:eastAsia="Times New Roman" w:hAnsi="Verdana" w:cs="Bookman Old Style"/>
          <w:kern w:val="28"/>
          <w:szCs w:val="24"/>
          <w:lang w:eastAsia="en-CA"/>
        </w:rPr>
        <w:t xml:space="preserve">CUPE </w:t>
      </w:r>
      <w:r w:rsidRPr="002C40B5">
        <w:rPr>
          <w:rFonts w:ascii="Verdana" w:eastAsia="Times New Roman" w:hAnsi="Verdana" w:cs="Bookman Old Style"/>
          <w:kern w:val="28"/>
          <w:szCs w:val="24"/>
          <w:lang w:eastAsia="en-CA"/>
        </w:rPr>
        <w:t xml:space="preserve">Constitution and By-laws of </w:t>
      </w:r>
      <w:r w:rsidR="00E57619" w:rsidRPr="002C40B5">
        <w:rPr>
          <w:rFonts w:ascii="Verdana" w:eastAsia="Times New Roman" w:hAnsi="Verdana" w:cs="Bookman Old Style"/>
          <w:kern w:val="28"/>
          <w:szCs w:val="24"/>
          <w:lang w:eastAsia="en-CA"/>
        </w:rPr>
        <w:t xml:space="preserve">The </w:t>
      </w:r>
      <w:r w:rsidRPr="002C40B5">
        <w:rPr>
          <w:rFonts w:ascii="Verdana" w:eastAsia="Times New Roman" w:hAnsi="Verdana" w:cs="Bookman Old Style"/>
          <w:kern w:val="28"/>
          <w:szCs w:val="24"/>
          <w:lang w:eastAsia="en-CA"/>
        </w:rPr>
        <w:t>Council.</w:t>
      </w:r>
    </w:p>
    <w:p w14:paraId="75219203" w14:textId="77777777" w:rsidR="002C376A" w:rsidRPr="00FA1BC9" w:rsidRDefault="002C376A" w:rsidP="00FA1BC9">
      <w:pPr>
        <w:widowControl w:val="0"/>
        <w:tabs>
          <w:tab w:val="left" w:pos="720"/>
        </w:tabs>
        <w:overflowPunct w:val="0"/>
        <w:adjustRightInd w:val="0"/>
        <w:spacing w:after="0"/>
        <w:ind w:left="720" w:hanging="720"/>
        <w:rPr>
          <w:rFonts w:ascii="Verdana" w:eastAsia="Times New Roman" w:hAnsi="Verdana" w:cs="Bookman Old Style"/>
          <w:color w:val="FF0000"/>
          <w:kern w:val="28"/>
          <w:szCs w:val="24"/>
          <w:lang w:eastAsia="en-CA"/>
        </w:rPr>
      </w:pPr>
    </w:p>
    <w:p w14:paraId="3DF47A77" w14:textId="5AE24F52" w:rsidR="00FA1BC9" w:rsidRPr="002C40B5" w:rsidRDefault="00FA1BC9" w:rsidP="00A62515">
      <w:pPr>
        <w:widowControl w:val="0"/>
        <w:tabs>
          <w:tab w:val="left" w:pos="0"/>
        </w:tabs>
        <w:overflowPunct w:val="0"/>
        <w:adjustRightInd w:val="0"/>
        <w:spacing w:after="0"/>
        <w:ind w:firstLine="0"/>
        <w:rPr>
          <w:rFonts w:ascii="Verdana" w:eastAsia="Times New Roman" w:hAnsi="Verdana" w:cs="Bookman Old Style"/>
          <w:kern w:val="28"/>
          <w:szCs w:val="24"/>
          <w:lang w:eastAsia="en-CA"/>
        </w:rPr>
      </w:pPr>
      <w:r w:rsidRPr="002C40B5">
        <w:rPr>
          <w:rFonts w:ascii="Verdana" w:eastAsia="Times New Roman" w:hAnsi="Verdana" w:cs="Bookman Old Style"/>
          <w:kern w:val="28"/>
          <w:szCs w:val="24"/>
          <w:lang w:eastAsia="en-CA"/>
        </w:rPr>
        <w:t>T</w:t>
      </w:r>
      <w:r w:rsidR="000B65F0" w:rsidRPr="002C40B5">
        <w:rPr>
          <w:rFonts w:ascii="Verdana" w:eastAsia="Times New Roman" w:hAnsi="Verdana" w:cs="Bookman Old Style"/>
          <w:kern w:val="28"/>
          <w:szCs w:val="24"/>
          <w:lang w:eastAsia="en-CA"/>
        </w:rPr>
        <w:t>he</w:t>
      </w:r>
      <w:r w:rsidRPr="002C40B5">
        <w:rPr>
          <w:rFonts w:ascii="Verdana" w:eastAsia="Times New Roman" w:hAnsi="Verdana" w:cs="Bookman Old Style"/>
          <w:kern w:val="28"/>
          <w:szCs w:val="24"/>
          <w:lang w:eastAsia="en-CA"/>
        </w:rPr>
        <w:t xml:space="preserve"> Council shall not be dissolved while there are five (5) local unions remaining in affiliation.</w:t>
      </w:r>
    </w:p>
    <w:p w14:paraId="42DA5F87" w14:textId="77777777" w:rsidR="002C376A" w:rsidRDefault="002C376A" w:rsidP="00FA1BC9">
      <w:pPr>
        <w:widowControl w:val="0"/>
        <w:tabs>
          <w:tab w:val="left" w:pos="720"/>
        </w:tabs>
        <w:overflowPunct w:val="0"/>
        <w:adjustRightInd w:val="0"/>
        <w:spacing w:after="0"/>
        <w:ind w:left="720" w:hanging="720"/>
        <w:rPr>
          <w:rFonts w:ascii="Verdana" w:eastAsia="Times New Roman" w:hAnsi="Verdana" w:cs="Bookman Old Style"/>
          <w:color w:val="FF0000"/>
          <w:kern w:val="28"/>
          <w:szCs w:val="24"/>
          <w:lang w:eastAsia="en-CA"/>
        </w:rPr>
      </w:pPr>
    </w:p>
    <w:p w14:paraId="06FE5876" w14:textId="1760AA1C" w:rsidR="007A1D00" w:rsidRPr="002C40B5" w:rsidRDefault="005D0D9E" w:rsidP="002C40B5">
      <w:pPr>
        <w:tabs>
          <w:tab w:val="left" w:pos="1276"/>
        </w:tabs>
        <w:ind w:hanging="11"/>
        <w:rPr>
          <w:rFonts w:ascii="Verdana" w:hAnsi="Verdana" w:cs="Bookman Old Style"/>
        </w:rPr>
      </w:pPr>
      <w:r w:rsidRPr="002C40B5">
        <w:rPr>
          <w:rFonts w:ascii="Verdana" w:hAnsi="Verdana" w:cs="Bookman Old Style"/>
        </w:rPr>
        <w:t xml:space="preserve">Each affiliated local union shall be entitled to have four (4) voting delegates, namely the President and three (3) voting delegates </w:t>
      </w:r>
      <w:r w:rsidR="002C40B5" w:rsidRPr="002C40B5">
        <w:rPr>
          <w:rFonts w:ascii="Verdana" w:hAnsi="Verdana" w:cs="Bookman Old Style"/>
        </w:rPr>
        <w:t>f</w:t>
      </w:r>
      <w:r w:rsidRPr="002C40B5">
        <w:rPr>
          <w:rFonts w:ascii="Verdana" w:hAnsi="Verdana" w:cs="Bookman Old Style"/>
        </w:rPr>
        <w:t xml:space="preserve">rom the local present at any general or special meeting of </w:t>
      </w:r>
      <w:r w:rsidR="001A01AB" w:rsidRPr="002C40B5">
        <w:rPr>
          <w:rFonts w:ascii="Verdana" w:hAnsi="Verdana" w:cs="Bookman Old Style"/>
        </w:rPr>
        <w:t>T</w:t>
      </w:r>
      <w:r w:rsidRPr="002C40B5">
        <w:rPr>
          <w:rFonts w:ascii="Verdana" w:hAnsi="Verdana" w:cs="Bookman Old Style"/>
        </w:rPr>
        <w:t>he Council. Alternate delegates may be appointed or elected from the local membership (this will not include any staff or local employed agents) but each affiliate will be allowed only four (4) voting delegates at any meeting.</w:t>
      </w:r>
    </w:p>
    <w:p w14:paraId="0D2D60C3" w14:textId="6E8FEF97" w:rsidR="005D0D9E" w:rsidRPr="002C40B5" w:rsidRDefault="005D0D9E" w:rsidP="004F0160">
      <w:pPr>
        <w:ind w:firstLine="0"/>
        <w:rPr>
          <w:rFonts w:ascii="Verdana" w:hAnsi="Verdana" w:cs="Bookman Old Style"/>
        </w:rPr>
      </w:pPr>
      <w:r w:rsidRPr="002C40B5">
        <w:rPr>
          <w:rFonts w:ascii="Verdana" w:hAnsi="Verdana" w:cs="Bookman Old Style"/>
        </w:rPr>
        <w:lastRenderedPageBreak/>
        <w:t xml:space="preserve">All voting delegates of affiliated locals of </w:t>
      </w:r>
      <w:r w:rsidR="003376CC" w:rsidRPr="002C40B5">
        <w:rPr>
          <w:rFonts w:ascii="Verdana" w:hAnsi="Verdana" w:cs="Bookman Old Style"/>
        </w:rPr>
        <w:t xml:space="preserve">The Council </w:t>
      </w:r>
      <w:r w:rsidRPr="002C40B5">
        <w:rPr>
          <w:rFonts w:ascii="Verdana" w:hAnsi="Verdana" w:cs="Bookman Old Style"/>
        </w:rPr>
        <w:t>must register with the attendance officer at all general or special</w:t>
      </w:r>
      <w:r w:rsidR="004F0160" w:rsidRPr="002C40B5">
        <w:rPr>
          <w:rFonts w:ascii="Verdana" w:hAnsi="Verdana" w:cs="Bookman Old Style"/>
        </w:rPr>
        <w:t xml:space="preserve"> </w:t>
      </w:r>
      <w:r w:rsidRPr="002C40B5">
        <w:rPr>
          <w:rFonts w:ascii="Verdana" w:hAnsi="Verdana" w:cs="Bookman Old Style"/>
        </w:rPr>
        <w:t>meetings.</w:t>
      </w:r>
    </w:p>
    <w:p w14:paraId="20E5C127" w14:textId="1C9CF24B" w:rsidR="005D0D9E" w:rsidRPr="002C40B5" w:rsidRDefault="005D0D9E" w:rsidP="004F0160">
      <w:pPr>
        <w:ind w:hanging="11"/>
        <w:rPr>
          <w:rFonts w:ascii="Verdana" w:hAnsi="Verdana" w:cs="Bookman Old Style"/>
        </w:rPr>
      </w:pPr>
      <w:r w:rsidRPr="002C40B5">
        <w:rPr>
          <w:rFonts w:ascii="Verdana" w:hAnsi="Verdana" w:cs="Bookman Old Style"/>
        </w:rPr>
        <w:t>Any affiliate which is three (3) or more months in arrears in per capita payment to the Council may be liable to suspension of affiliation.</w:t>
      </w:r>
    </w:p>
    <w:p w14:paraId="6894B74B" w14:textId="1979007F" w:rsidR="00B6078A" w:rsidRPr="002C40B5" w:rsidRDefault="005D0D9E" w:rsidP="00324DBE">
      <w:pPr>
        <w:ind w:left="720" w:hanging="720"/>
        <w:rPr>
          <w:rFonts w:ascii="Verdana" w:hAnsi="Verdana" w:cs="Bookman Old Style"/>
        </w:rPr>
      </w:pPr>
      <w:r w:rsidRPr="002C40B5">
        <w:rPr>
          <w:rFonts w:ascii="Verdana" w:hAnsi="Verdana" w:cs="Bookman Old Style"/>
        </w:rPr>
        <w:t>Staff representatives may attend Council meetings with voice, but without vote.</w:t>
      </w:r>
    </w:p>
    <w:p w14:paraId="3205F9AC" w14:textId="1E6611F8" w:rsidR="00B6078A" w:rsidRPr="008C6155" w:rsidRDefault="00B6078A" w:rsidP="00333E45">
      <w:pPr>
        <w:pStyle w:val="Heading2"/>
        <w:spacing w:before="0" w:after="0"/>
        <w:rPr>
          <w:rFonts w:ascii="Verdana" w:hAnsi="Verdana" w:cs="Khmer UI"/>
        </w:rPr>
      </w:pPr>
      <w:bookmarkStart w:id="11" w:name="_Toc257728482"/>
      <w:bookmarkStart w:id="12" w:name="_Toc21362191"/>
      <w:bookmarkEnd w:id="9"/>
      <w:r w:rsidRPr="008C6155">
        <w:rPr>
          <w:rFonts w:ascii="Verdana" w:hAnsi="Verdana" w:cs="Khmer UI"/>
        </w:rPr>
        <w:t xml:space="preserve">SECTION </w:t>
      </w:r>
      <w:r w:rsidR="00D350CE">
        <w:rPr>
          <w:rFonts w:ascii="Verdana" w:hAnsi="Verdana" w:cs="Khmer UI"/>
        </w:rPr>
        <w:t>5</w:t>
      </w:r>
      <w:r w:rsidRPr="008C6155">
        <w:rPr>
          <w:rFonts w:ascii="Verdana" w:hAnsi="Verdana" w:cs="Khmer UI"/>
        </w:rPr>
        <w:t xml:space="preserve"> – </w:t>
      </w:r>
      <w:r w:rsidR="00903756" w:rsidRPr="00BE402C">
        <w:rPr>
          <w:rFonts w:ascii="Verdana" w:hAnsi="Verdana" w:cs="Khmer UI"/>
        </w:rPr>
        <w:t>MEMBERSHIP</w:t>
      </w:r>
      <w:r w:rsidR="000E3003">
        <w:rPr>
          <w:rFonts w:ascii="Verdana" w:hAnsi="Verdana" w:cs="Khmer UI"/>
        </w:rPr>
        <w:t xml:space="preserve"> </w:t>
      </w:r>
      <w:r w:rsidRPr="008C6155">
        <w:rPr>
          <w:rFonts w:ascii="Verdana" w:hAnsi="Verdana" w:cs="Khmer UI"/>
        </w:rPr>
        <w:t>MEETINGS</w:t>
      </w:r>
      <w:bookmarkEnd w:id="11"/>
      <w:bookmarkEnd w:id="12"/>
    </w:p>
    <w:p w14:paraId="2A4819AC" w14:textId="77777777" w:rsidR="00333E45" w:rsidRPr="008C6155" w:rsidRDefault="00333E45" w:rsidP="00617F9A">
      <w:pPr>
        <w:spacing w:after="0"/>
        <w:rPr>
          <w:rFonts w:ascii="Verdana" w:hAnsi="Verdana"/>
        </w:rPr>
      </w:pPr>
    </w:p>
    <w:p w14:paraId="2B0D9B53" w14:textId="00CD8590" w:rsidR="00B6078A" w:rsidRDefault="000138D6" w:rsidP="00465F2A">
      <w:pPr>
        <w:pStyle w:val="ListParagraph"/>
        <w:numPr>
          <w:ilvl w:val="0"/>
          <w:numId w:val="13"/>
        </w:numPr>
        <w:spacing w:after="0"/>
        <w:ind w:left="284" w:hanging="284"/>
        <w:rPr>
          <w:rFonts w:ascii="Verdana" w:hAnsi="Verdana"/>
          <w:b/>
        </w:rPr>
      </w:pPr>
      <w:r>
        <w:rPr>
          <w:rFonts w:ascii="Verdana" w:hAnsi="Verdana"/>
          <w:b/>
        </w:rPr>
        <w:t>General</w:t>
      </w:r>
      <w:r w:rsidR="00B6078A" w:rsidRPr="000F2E7C">
        <w:rPr>
          <w:rFonts w:ascii="Verdana" w:hAnsi="Verdana"/>
          <w:b/>
        </w:rPr>
        <w:t xml:space="preserve"> Membership Meetings</w:t>
      </w:r>
    </w:p>
    <w:p w14:paraId="1BB1A577" w14:textId="77777777" w:rsidR="002C40B5" w:rsidRDefault="002C40B5" w:rsidP="00FD6DF1">
      <w:pPr>
        <w:spacing w:after="0"/>
        <w:ind w:left="284" w:firstLine="0"/>
        <w:rPr>
          <w:rFonts w:ascii="Verdana" w:hAnsi="Verdana"/>
          <w:b/>
        </w:rPr>
      </w:pPr>
      <w:bookmarkStart w:id="13" w:name="_Hlk528412979"/>
    </w:p>
    <w:p w14:paraId="263ED5DC" w14:textId="265075D3" w:rsidR="00FD6DF1" w:rsidRPr="007D7D8F" w:rsidRDefault="00FD6DF1" w:rsidP="00171786">
      <w:pPr>
        <w:spacing w:after="0"/>
        <w:ind w:firstLine="0"/>
        <w:rPr>
          <w:rFonts w:ascii="Verdana" w:hAnsi="Verdana"/>
          <w:szCs w:val="24"/>
        </w:rPr>
      </w:pPr>
      <w:r w:rsidRPr="007D7D8F">
        <w:rPr>
          <w:rFonts w:ascii="Verdana" w:hAnsi="Verdana"/>
        </w:rPr>
        <w:t xml:space="preserve">General Membership Meetings </w:t>
      </w:r>
      <w:bookmarkEnd w:id="13"/>
      <w:r w:rsidRPr="007D7D8F">
        <w:rPr>
          <w:rFonts w:ascii="Verdana" w:hAnsi="Verdana"/>
        </w:rPr>
        <w:t xml:space="preserve">of The Council shall be held on the fourth Wednesday of January, April and September at 7PM at the Ottawa Area Offices at 1378 Triole Ave, unless a different </w:t>
      </w:r>
      <w:r w:rsidR="007D7D8F" w:rsidRPr="007D7D8F">
        <w:rPr>
          <w:rFonts w:ascii="Verdana" w:hAnsi="Verdana"/>
        </w:rPr>
        <w:t xml:space="preserve">time of day or </w:t>
      </w:r>
      <w:r w:rsidRPr="007D7D8F">
        <w:rPr>
          <w:rFonts w:ascii="Verdana" w:hAnsi="Verdana"/>
        </w:rPr>
        <w:t xml:space="preserve">location is stipulated in the notice. </w:t>
      </w:r>
      <w:r w:rsidRPr="007D7D8F">
        <w:rPr>
          <w:rFonts w:ascii="Verdana" w:hAnsi="Verdana"/>
          <w:szCs w:val="24"/>
        </w:rPr>
        <w:t xml:space="preserve">Notice of each </w:t>
      </w:r>
      <w:r w:rsidRPr="007D7D8F">
        <w:rPr>
          <w:rFonts w:ascii="Verdana" w:hAnsi="Verdana"/>
        </w:rPr>
        <w:t xml:space="preserve">General Membership Meetings </w:t>
      </w:r>
      <w:r w:rsidRPr="007D7D8F">
        <w:rPr>
          <w:rFonts w:ascii="Verdana" w:hAnsi="Verdana"/>
          <w:szCs w:val="24"/>
        </w:rPr>
        <w:t>outlining the date, time and location shall be given to all Affiliated Locals at least ten (10) days in advance of the meeting.</w:t>
      </w:r>
    </w:p>
    <w:p w14:paraId="3D43EF72" w14:textId="7245CCAA" w:rsidR="00FD6DF1" w:rsidRDefault="00FD6DF1" w:rsidP="00FD6DF1">
      <w:pPr>
        <w:spacing w:after="0"/>
        <w:ind w:left="284" w:firstLine="0"/>
        <w:rPr>
          <w:rFonts w:ascii="Verdana" w:hAnsi="Verdana"/>
          <w:szCs w:val="24"/>
        </w:rPr>
      </w:pPr>
    </w:p>
    <w:p w14:paraId="22BE8DCA" w14:textId="621D1B16" w:rsidR="00FD6DF1" w:rsidRPr="002C40B5" w:rsidRDefault="00FD6DF1" w:rsidP="00171786">
      <w:pPr>
        <w:spacing w:after="0"/>
        <w:ind w:firstLine="0"/>
        <w:rPr>
          <w:rFonts w:ascii="Verdana" w:hAnsi="Verdana"/>
        </w:rPr>
      </w:pPr>
      <w:r w:rsidRPr="002C40B5">
        <w:rPr>
          <w:rFonts w:ascii="Verdana" w:hAnsi="Verdana"/>
        </w:rPr>
        <w:t xml:space="preserve">When a statutory holiday or a situation beyond the control of The Council </w:t>
      </w:r>
      <w:proofErr w:type="gramStart"/>
      <w:r w:rsidRPr="002C40B5">
        <w:rPr>
          <w:rFonts w:ascii="Verdana" w:hAnsi="Verdana"/>
        </w:rPr>
        <w:t>arises</w:t>
      </w:r>
      <w:proofErr w:type="gramEnd"/>
      <w:r w:rsidRPr="002C40B5">
        <w:rPr>
          <w:rFonts w:ascii="Verdana" w:hAnsi="Verdana"/>
        </w:rPr>
        <w:t xml:space="preserve"> which causes the cancellation of a General Membership Meeting, the Executive Board shall reschedule the General Membership Meeting, and will give Affiliate Locals </w:t>
      </w:r>
      <w:r w:rsidRPr="002C40B5">
        <w:rPr>
          <w:rFonts w:ascii="Verdana" w:hAnsi="Verdana"/>
          <w:szCs w:val="24"/>
        </w:rPr>
        <w:t xml:space="preserve">ten (10) </w:t>
      </w:r>
      <w:r w:rsidRPr="002C40B5">
        <w:rPr>
          <w:rFonts w:ascii="Verdana" w:hAnsi="Verdana"/>
        </w:rPr>
        <w:t>notice of the date of the rescheduled General Membership Meeting.</w:t>
      </w:r>
    </w:p>
    <w:p w14:paraId="7AC9974E" w14:textId="77777777" w:rsidR="00FD6DF1" w:rsidRPr="008C6155" w:rsidRDefault="00FD6DF1" w:rsidP="00FD6DF1">
      <w:pPr>
        <w:spacing w:after="0"/>
        <w:ind w:left="284" w:firstLine="0"/>
        <w:rPr>
          <w:rFonts w:ascii="Verdana" w:hAnsi="Verdana"/>
          <w:szCs w:val="24"/>
        </w:rPr>
      </w:pPr>
    </w:p>
    <w:p w14:paraId="4B1732D0" w14:textId="4116C98D" w:rsidR="00754CB4" w:rsidRDefault="00754CB4" w:rsidP="00465F2A">
      <w:pPr>
        <w:pStyle w:val="ListParagraph"/>
        <w:numPr>
          <w:ilvl w:val="0"/>
          <w:numId w:val="13"/>
        </w:numPr>
        <w:spacing w:after="0"/>
        <w:rPr>
          <w:rFonts w:ascii="Verdana" w:hAnsi="Verdana"/>
          <w:b/>
        </w:rPr>
      </w:pPr>
      <w:r w:rsidRPr="00754CB4">
        <w:rPr>
          <w:rFonts w:ascii="Verdana" w:hAnsi="Verdana"/>
          <w:b/>
        </w:rPr>
        <w:t>Special Membership Meetings</w:t>
      </w:r>
    </w:p>
    <w:p w14:paraId="79C417A4" w14:textId="77777777" w:rsidR="00754CB4" w:rsidRDefault="00754CB4" w:rsidP="00754CB4">
      <w:pPr>
        <w:pStyle w:val="ListParagraph"/>
        <w:spacing w:after="0"/>
        <w:ind w:left="725" w:firstLine="0"/>
        <w:contextualSpacing w:val="0"/>
        <w:rPr>
          <w:rFonts w:ascii="Verdana" w:hAnsi="Verdana"/>
        </w:rPr>
      </w:pPr>
    </w:p>
    <w:p w14:paraId="230BF07B" w14:textId="52AC6D82" w:rsidR="00754CB4" w:rsidRPr="00036E16" w:rsidRDefault="00754CB4" w:rsidP="00171786">
      <w:pPr>
        <w:pStyle w:val="ListParagraph"/>
        <w:spacing w:after="0"/>
        <w:ind w:left="0" w:firstLine="0"/>
        <w:contextualSpacing w:val="0"/>
        <w:rPr>
          <w:rFonts w:ascii="Verdana" w:hAnsi="Verdana"/>
        </w:rPr>
      </w:pPr>
      <w:r w:rsidRPr="00036E16">
        <w:rPr>
          <w:rFonts w:ascii="Verdana" w:hAnsi="Verdana"/>
        </w:rPr>
        <w:t xml:space="preserve">Special Membership Meetings of The Council may be required and shall be called by the Executive Board or may be requested in writing by no fewer than 5 delegates. The President shall immediately advise Affiliate Locals when a Special Membership Meeting is called and ensure that all Affiliate Locals receive at least twenty-four (24) hours’ notice of the Special Membership Meeting, the subject(s) to be discussed, the date, time and location. No business shall be transacted at the special meeting other than that for which the meeting is </w:t>
      </w:r>
      <w:proofErr w:type="gramStart"/>
      <w:r w:rsidRPr="00036E16">
        <w:rPr>
          <w:rFonts w:ascii="Verdana" w:hAnsi="Verdana"/>
        </w:rPr>
        <w:t>called</w:t>
      </w:r>
      <w:proofErr w:type="gramEnd"/>
      <w:r w:rsidRPr="00036E16">
        <w:rPr>
          <w:rFonts w:ascii="Verdana" w:hAnsi="Verdana"/>
        </w:rPr>
        <w:t xml:space="preserve"> and notice given. </w:t>
      </w:r>
    </w:p>
    <w:p w14:paraId="732B935D" w14:textId="77777777" w:rsidR="00754CB4" w:rsidRPr="00754CB4" w:rsidRDefault="00754CB4" w:rsidP="00754CB4">
      <w:pPr>
        <w:pStyle w:val="ListParagraph"/>
        <w:spacing w:after="0"/>
        <w:ind w:left="725" w:firstLine="0"/>
        <w:rPr>
          <w:rFonts w:ascii="Verdana" w:hAnsi="Verdana"/>
          <w:b/>
        </w:rPr>
      </w:pPr>
    </w:p>
    <w:p w14:paraId="122ADB16" w14:textId="030A5680" w:rsidR="005E169A" w:rsidRDefault="00754CB4" w:rsidP="00465F2A">
      <w:pPr>
        <w:pStyle w:val="ListParagraph"/>
        <w:numPr>
          <w:ilvl w:val="0"/>
          <w:numId w:val="13"/>
        </w:numPr>
        <w:spacing w:after="0"/>
        <w:ind w:left="284" w:hanging="284"/>
        <w:rPr>
          <w:rFonts w:ascii="Verdana" w:hAnsi="Verdana"/>
          <w:b/>
        </w:rPr>
      </w:pPr>
      <w:r w:rsidRPr="008C6155">
        <w:rPr>
          <w:rFonts w:ascii="Verdana" w:hAnsi="Verdana"/>
          <w:b/>
        </w:rPr>
        <w:t>Quorum</w:t>
      </w:r>
    </w:p>
    <w:p w14:paraId="3EA517BC" w14:textId="5E8C59B8" w:rsidR="00F03EB2" w:rsidRDefault="00F03EB2" w:rsidP="00F03EB2">
      <w:pPr>
        <w:pStyle w:val="ListParagraph"/>
        <w:spacing w:after="0"/>
        <w:ind w:left="284" w:firstLine="0"/>
        <w:rPr>
          <w:rFonts w:ascii="Verdana" w:hAnsi="Verdana"/>
          <w:b/>
        </w:rPr>
      </w:pPr>
    </w:p>
    <w:p w14:paraId="6DEE25AF" w14:textId="03555CD1" w:rsidR="00F03EB2" w:rsidRPr="00735369" w:rsidRDefault="00F03EB2" w:rsidP="00171786">
      <w:pPr>
        <w:ind w:hanging="11"/>
        <w:rPr>
          <w:rFonts w:ascii="Verdana" w:hAnsi="Verdana"/>
          <w:bCs/>
          <w:strike/>
        </w:rPr>
      </w:pPr>
      <w:r w:rsidRPr="00036E16">
        <w:rPr>
          <w:rFonts w:ascii="Verdana" w:hAnsi="Verdana"/>
        </w:rPr>
        <w:t xml:space="preserve">The minimum number of delegates required to be in attendance for the transaction of business at any General or Special Membership Meeting shall be </w:t>
      </w:r>
      <w:r w:rsidR="00840093">
        <w:rPr>
          <w:rFonts w:ascii="Verdana" w:hAnsi="Verdana" w:cs="Bookman Old Style"/>
        </w:rPr>
        <w:t>five</w:t>
      </w:r>
      <w:r w:rsidRPr="00036E16">
        <w:rPr>
          <w:rFonts w:ascii="Verdana" w:hAnsi="Verdana" w:cs="Bookman Old Style"/>
        </w:rPr>
        <w:t xml:space="preserve"> (</w:t>
      </w:r>
      <w:r w:rsidR="00840093">
        <w:rPr>
          <w:rFonts w:ascii="Verdana" w:hAnsi="Verdana" w:cs="Bookman Old Style"/>
        </w:rPr>
        <w:t>5</w:t>
      </w:r>
      <w:r w:rsidRPr="00036E16">
        <w:rPr>
          <w:rFonts w:ascii="Verdana" w:hAnsi="Verdana" w:cs="Bookman Old Style"/>
        </w:rPr>
        <w:t>) eligible delegates with representation from at least four (4) affiliated local unions</w:t>
      </w:r>
      <w:r w:rsidR="00807A81" w:rsidRPr="00735369">
        <w:rPr>
          <w:rFonts w:ascii="Verdana" w:hAnsi="Verdana" w:cs="Bookman Old Style"/>
          <w:bCs/>
        </w:rPr>
        <w:t>,</w:t>
      </w:r>
      <w:r w:rsidR="00B63B64" w:rsidRPr="00735369">
        <w:rPr>
          <w:rFonts w:ascii="Verdana" w:hAnsi="Verdana" w:cs="Bookman Old Style"/>
          <w:bCs/>
        </w:rPr>
        <w:t xml:space="preserve"> </w:t>
      </w:r>
      <w:r w:rsidR="00B21F9E" w:rsidRPr="00735369">
        <w:rPr>
          <w:rFonts w:ascii="Verdana" w:hAnsi="Verdana" w:cs="Bookman Old Style"/>
          <w:bCs/>
        </w:rPr>
        <w:t xml:space="preserve">that include </w:t>
      </w:r>
      <w:r w:rsidR="009A6EA8" w:rsidRPr="00735369">
        <w:rPr>
          <w:rFonts w:ascii="Verdana" w:hAnsi="Verdana" w:cs="Bookman Old Style"/>
          <w:bCs/>
        </w:rPr>
        <w:t>at least three (3) Executive Board Members</w:t>
      </w:r>
      <w:r w:rsidRPr="00735369">
        <w:rPr>
          <w:rFonts w:ascii="Verdana" w:hAnsi="Verdana" w:cs="Bookman Old Style"/>
          <w:bCs/>
        </w:rPr>
        <w:t xml:space="preserve">. </w:t>
      </w:r>
    </w:p>
    <w:p w14:paraId="486723D0" w14:textId="28CE2D7C" w:rsidR="00702A7B" w:rsidRDefault="00702A7B" w:rsidP="00465F2A">
      <w:pPr>
        <w:pStyle w:val="ListParagraph"/>
        <w:numPr>
          <w:ilvl w:val="0"/>
          <w:numId w:val="13"/>
        </w:numPr>
        <w:spacing w:after="0"/>
        <w:ind w:left="284" w:hanging="284"/>
        <w:rPr>
          <w:rFonts w:ascii="Verdana" w:hAnsi="Verdana"/>
          <w:b/>
        </w:rPr>
      </w:pPr>
      <w:r w:rsidRPr="00702A7B">
        <w:rPr>
          <w:rFonts w:ascii="Verdana" w:hAnsi="Verdana"/>
          <w:b/>
        </w:rPr>
        <w:t>Membership Meeting Agenda</w:t>
      </w:r>
    </w:p>
    <w:p w14:paraId="08B3B336" w14:textId="160F105A" w:rsidR="00727EB8" w:rsidRDefault="00727EB8" w:rsidP="00727EB8">
      <w:pPr>
        <w:pStyle w:val="ListParagraph"/>
        <w:spacing w:after="0"/>
        <w:ind w:left="284" w:firstLine="720"/>
        <w:rPr>
          <w:rFonts w:ascii="Verdana" w:hAnsi="Verdana"/>
          <w:b/>
        </w:rPr>
      </w:pPr>
    </w:p>
    <w:p w14:paraId="36DECF38" w14:textId="05CB38ED" w:rsidR="00727EB8" w:rsidRPr="008C6155" w:rsidRDefault="00727EB8" w:rsidP="00727EB8">
      <w:pPr>
        <w:pStyle w:val="ListParagraph"/>
        <w:spacing w:after="0"/>
        <w:ind w:left="360" w:firstLine="360"/>
        <w:contextualSpacing w:val="0"/>
        <w:rPr>
          <w:rFonts w:ascii="Verdana" w:hAnsi="Verdana"/>
          <w:b/>
          <w:color w:val="FF0000"/>
          <w:sz w:val="32"/>
          <w:szCs w:val="32"/>
          <w:vertAlign w:val="subscript"/>
        </w:rPr>
      </w:pPr>
      <w:r w:rsidRPr="008C6155">
        <w:rPr>
          <w:rFonts w:ascii="Verdana" w:hAnsi="Verdana"/>
        </w:rPr>
        <w:t xml:space="preserve">The order of business at </w:t>
      </w:r>
      <w:r>
        <w:rPr>
          <w:rFonts w:ascii="Verdana" w:hAnsi="Verdana"/>
        </w:rPr>
        <w:t>M</w:t>
      </w:r>
      <w:r w:rsidRPr="008C6155">
        <w:rPr>
          <w:rFonts w:ascii="Verdana" w:hAnsi="Verdana"/>
        </w:rPr>
        <w:t xml:space="preserve">embership </w:t>
      </w:r>
      <w:r>
        <w:rPr>
          <w:rFonts w:ascii="Verdana" w:hAnsi="Verdana"/>
        </w:rPr>
        <w:t>M</w:t>
      </w:r>
      <w:r w:rsidRPr="008C6155">
        <w:rPr>
          <w:rFonts w:ascii="Verdana" w:hAnsi="Verdana"/>
        </w:rPr>
        <w:t>eetings is as follows:</w:t>
      </w:r>
    </w:p>
    <w:p w14:paraId="1CC06220" w14:textId="77777777" w:rsidR="00727EB8" w:rsidRPr="008C6155" w:rsidRDefault="00727EB8" w:rsidP="00727EB8">
      <w:pPr>
        <w:pStyle w:val="ListParagraph"/>
        <w:spacing w:after="0"/>
        <w:ind w:left="360" w:firstLine="360"/>
        <w:contextualSpacing w:val="0"/>
        <w:rPr>
          <w:rFonts w:ascii="Verdana" w:hAnsi="Verdana"/>
        </w:rPr>
      </w:pPr>
    </w:p>
    <w:p w14:paraId="1B8123BE"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Roll call of officers</w:t>
      </w:r>
    </w:p>
    <w:p w14:paraId="4444F9C1" w14:textId="77777777" w:rsidR="00727EB8" w:rsidRPr="00E73BA7" w:rsidRDefault="00727EB8" w:rsidP="00465F2A">
      <w:pPr>
        <w:pStyle w:val="ListParagraph"/>
        <w:numPr>
          <w:ilvl w:val="1"/>
          <w:numId w:val="2"/>
        </w:numPr>
        <w:spacing w:after="0"/>
        <w:ind w:left="1620" w:hanging="540"/>
        <w:contextualSpacing w:val="0"/>
        <w:rPr>
          <w:rFonts w:ascii="Verdana" w:hAnsi="Verdana"/>
          <w:b/>
          <w:bCs/>
        </w:rPr>
      </w:pPr>
      <w:r w:rsidRPr="008C6155">
        <w:rPr>
          <w:rFonts w:ascii="Verdana" w:hAnsi="Verdana"/>
        </w:rPr>
        <w:t>Reading of the Equality Statement</w:t>
      </w:r>
    </w:p>
    <w:p w14:paraId="1E16DAB7" w14:textId="6DCAE335" w:rsidR="001349B5" w:rsidRPr="00735369" w:rsidRDefault="001349B5" w:rsidP="00465F2A">
      <w:pPr>
        <w:pStyle w:val="ListParagraph"/>
        <w:numPr>
          <w:ilvl w:val="1"/>
          <w:numId w:val="2"/>
        </w:numPr>
        <w:spacing w:after="0"/>
        <w:ind w:left="1620" w:hanging="540"/>
        <w:contextualSpacing w:val="0"/>
        <w:rPr>
          <w:rFonts w:ascii="Verdana" w:hAnsi="Verdana"/>
        </w:rPr>
      </w:pPr>
      <w:r w:rsidRPr="00735369">
        <w:rPr>
          <w:rFonts w:ascii="Verdana" w:hAnsi="Verdana"/>
        </w:rPr>
        <w:t xml:space="preserve">Adoption of the agenda </w:t>
      </w:r>
    </w:p>
    <w:p w14:paraId="781185E6"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lastRenderedPageBreak/>
        <w:t>Reading of the minutes</w:t>
      </w:r>
    </w:p>
    <w:p w14:paraId="534AB952"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Matters arising from the minutes</w:t>
      </w:r>
    </w:p>
    <w:p w14:paraId="74B466DD"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Secretary-Treasurer’s Report</w:t>
      </w:r>
    </w:p>
    <w:p w14:paraId="47DB1197"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Communications and bills</w:t>
      </w:r>
    </w:p>
    <w:p w14:paraId="3A3E9783"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 xml:space="preserve">Executive </w:t>
      </w:r>
      <w:r>
        <w:rPr>
          <w:rFonts w:ascii="Verdana" w:hAnsi="Verdana"/>
        </w:rPr>
        <w:t>Board</w:t>
      </w:r>
      <w:r w:rsidRPr="008C6155">
        <w:rPr>
          <w:rFonts w:ascii="Verdana" w:hAnsi="Verdana"/>
        </w:rPr>
        <w:t xml:space="preserve"> Report</w:t>
      </w:r>
    </w:p>
    <w:p w14:paraId="0E474546"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Reports of committees and delegates</w:t>
      </w:r>
    </w:p>
    <w:p w14:paraId="5F39493F"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Nominations, elections, or installations</w:t>
      </w:r>
    </w:p>
    <w:p w14:paraId="33BBE648"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Unfinished business</w:t>
      </w:r>
    </w:p>
    <w:p w14:paraId="4A7E1D51"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New business</w:t>
      </w:r>
    </w:p>
    <w:p w14:paraId="63377900"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Good of the Union</w:t>
      </w:r>
    </w:p>
    <w:p w14:paraId="6229E744" w14:textId="77777777" w:rsidR="00727EB8" w:rsidRPr="008C6155" w:rsidRDefault="00727EB8" w:rsidP="00465F2A">
      <w:pPr>
        <w:pStyle w:val="ListParagraph"/>
        <w:numPr>
          <w:ilvl w:val="1"/>
          <w:numId w:val="2"/>
        </w:numPr>
        <w:spacing w:after="0"/>
        <w:ind w:left="1620" w:hanging="540"/>
        <w:contextualSpacing w:val="0"/>
        <w:rPr>
          <w:rFonts w:ascii="Verdana" w:hAnsi="Verdana"/>
        </w:rPr>
      </w:pPr>
      <w:r w:rsidRPr="008C6155">
        <w:rPr>
          <w:rFonts w:ascii="Verdana" w:hAnsi="Verdana"/>
        </w:rPr>
        <w:t>Adjournment</w:t>
      </w:r>
      <w:r w:rsidRPr="008C6155">
        <w:rPr>
          <w:rFonts w:ascii="Verdana" w:hAnsi="Verdana"/>
        </w:rPr>
        <w:br/>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rPr>
        <w:tab/>
      </w:r>
      <w:r w:rsidRPr="008C6155">
        <w:rPr>
          <w:rFonts w:ascii="Verdana" w:hAnsi="Verdana"/>
          <w:sz w:val="18"/>
          <w:szCs w:val="18"/>
        </w:rPr>
        <w:t>(Article B.6.1)</w:t>
      </w:r>
    </w:p>
    <w:p w14:paraId="00689010" w14:textId="32772094" w:rsidR="00471628" w:rsidRPr="00905974" w:rsidRDefault="00471628" w:rsidP="00471628">
      <w:pPr>
        <w:tabs>
          <w:tab w:val="left" w:pos="720"/>
        </w:tabs>
        <w:spacing w:after="0"/>
        <w:ind w:firstLine="0"/>
        <w:rPr>
          <w:rFonts w:ascii="Verdana" w:hAnsi="Verdana" w:cs="Bookman Old Style"/>
          <w:color w:val="D9D9D9" w:themeColor="background1" w:themeShade="D9"/>
        </w:rPr>
      </w:pPr>
    </w:p>
    <w:p w14:paraId="1FBEE410" w14:textId="041586DD" w:rsidR="00471628" w:rsidRPr="00171786" w:rsidRDefault="00471628" w:rsidP="00171786">
      <w:pPr>
        <w:tabs>
          <w:tab w:val="left" w:pos="720"/>
        </w:tabs>
        <w:ind w:firstLine="0"/>
        <w:rPr>
          <w:rFonts w:ascii="Verdana" w:hAnsi="Verdana" w:cs="Bookman Old Style"/>
        </w:rPr>
      </w:pPr>
      <w:r w:rsidRPr="00171786">
        <w:rPr>
          <w:rFonts w:ascii="Verdana" w:hAnsi="Verdana" w:cs="Bookman Old Style"/>
        </w:rPr>
        <w:t>Council shall keep a delegate attendance report which will be available to affiliated Locals upon written request</w:t>
      </w:r>
      <w:r w:rsidRPr="00171786">
        <w:rPr>
          <w:rFonts w:ascii="Verdana" w:hAnsi="Verdana" w:cs="Bookman Old Style"/>
          <w:i/>
        </w:rPr>
        <w:t>.</w:t>
      </w:r>
    </w:p>
    <w:p w14:paraId="793FEF62" w14:textId="77777777" w:rsidR="00471628" w:rsidRPr="00171786" w:rsidRDefault="00471628" w:rsidP="00471628">
      <w:pPr>
        <w:tabs>
          <w:tab w:val="left" w:pos="720"/>
        </w:tabs>
        <w:ind w:firstLine="0"/>
        <w:rPr>
          <w:rFonts w:ascii="Verdana" w:hAnsi="Verdana" w:cs="Bookman Old Style"/>
        </w:rPr>
      </w:pPr>
      <w:r w:rsidRPr="00171786">
        <w:rPr>
          <w:rFonts w:ascii="Verdana" w:hAnsi="Verdana" w:cs="Bookman Old Style"/>
        </w:rPr>
        <w:t>Affiliated local unions wishing to submit any matter that it deems in the interest of the affiliate or in the interest of the public, may submit such matter in writing to the Recording Secretary of The Council. The Council affiliates should make such submissions to the Recording Secretary five (5) days prior to the meeting at which the affiliate wishes the matter presented for debate.</w:t>
      </w:r>
    </w:p>
    <w:p w14:paraId="2A62303A" w14:textId="490FD8EA" w:rsidR="00471628" w:rsidRPr="00171786" w:rsidRDefault="00471628" w:rsidP="00171786">
      <w:pPr>
        <w:tabs>
          <w:tab w:val="left" w:pos="851"/>
          <w:tab w:val="left" w:pos="1276"/>
        </w:tabs>
        <w:ind w:firstLine="0"/>
        <w:rPr>
          <w:rFonts w:ascii="Verdana" w:hAnsi="Verdana" w:cs="Bookman Old Style"/>
        </w:rPr>
      </w:pPr>
      <w:r w:rsidRPr="00171786">
        <w:rPr>
          <w:rFonts w:ascii="Verdana" w:hAnsi="Verdana" w:cs="Bookman Old Style"/>
        </w:rPr>
        <w:t>Any affiliate with The Council wishing to place a resolution before the Council shall present, in writing, the said resolution to the Recording Secretary who shall submit it to a meeting of the Executive Board.</w:t>
      </w:r>
    </w:p>
    <w:p w14:paraId="36D60789" w14:textId="77777777" w:rsidR="00471628" w:rsidRPr="00171786" w:rsidRDefault="00471628" w:rsidP="00171786">
      <w:pPr>
        <w:tabs>
          <w:tab w:val="left" w:pos="993"/>
        </w:tabs>
        <w:ind w:firstLine="0"/>
        <w:rPr>
          <w:rFonts w:ascii="Verdana" w:hAnsi="Verdana" w:cs="Khmer UI"/>
        </w:rPr>
      </w:pPr>
      <w:r w:rsidRPr="00171786">
        <w:rPr>
          <w:rFonts w:ascii="Verdana" w:hAnsi="Verdana" w:cs="Bookman Old Style"/>
        </w:rPr>
        <w:t>Affiliated local unions will, at their discretion, forward to the Secretary of the Council two (2) copies of their executive and general meeting minutes or a résumé thereof to be kept on file and used by the executive for information.</w:t>
      </w:r>
    </w:p>
    <w:p w14:paraId="0A6063F6" w14:textId="77777777" w:rsidR="00471628" w:rsidRPr="0043417D" w:rsidRDefault="00471628" w:rsidP="00471628">
      <w:pPr>
        <w:pStyle w:val="Heading2"/>
        <w:spacing w:before="0" w:after="0"/>
        <w:rPr>
          <w:rFonts w:ascii="Verdana" w:hAnsi="Verdana" w:cs="Khmer UI"/>
        </w:rPr>
      </w:pPr>
      <w:bookmarkStart w:id="14" w:name="_Toc21362192"/>
      <w:r w:rsidRPr="008C6155">
        <w:rPr>
          <w:rFonts w:ascii="Verdana" w:hAnsi="Verdana" w:cs="Khmer UI"/>
        </w:rPr>
        <w:t xml:space="preserve">SECTION </w:t>
      </w:r>
      <w:r>
        <w:rPr>
          <w:rFonts w:ascii="Verdana" w:hAnsi="Verdana" w:cs="Khmer UI"/>
        </w:rPr>
        <w:t>6</w:t>
      </w:r>
      <w:r w:rsidRPr="008C6155">
        <w:rPr>
          <w:rFonts w:ascii="Verdana" w:hAnsi="Verdana" w:cs="Khmer UI"/>
        </w:rPr>
        <w:t xml:space="preserve"> – </w:t>
      </w:r>
      <w:r w:rsidRPr="002402C1">
        <w:rPr>
          <w:rFonts w:ascii="Verdana" w:hAnsi="Verdana" w:cs="Khmer UI"/>
        </w:rPr>
        <w:t>EXECUTIVE BOARD</w:t>
      </w:r>
      <w:r>
        <w:rPr>
          <w:rFonts w:ascii="Verdana" w:hAnsi="Verdana" w:cs="Khmer UI"/>
        </w:rPr>
        <w:t xml:space="preserve"> </w:t>
      </w:r>
      <w:r w:rsidRPr="008C6155">
        <w:rPr>
          <w:rFonts w:ascii="Verdana" w:hAnsi="Verdana" w:cs="Khmer UI"/>
        </w:rPr>
        <w:t>MEETINGS</w:t>
      </w:r>
      <w:bookmarkEnd w:id="14"/>
    </w:p>
    <w:p w14:paraId="1F475571" w14:textId="77777777" w:rsidR="00471628" w:rsidRDefault="00471628" w:rsidP="00471628">
      <w:pPr>
        <w:pStyle w:val="ListParagraph"/>
        <w:spacing w:after="0"/>
        <w:ind w:left="725" w:firstLine="0"/>
        <w:rPr>
          <w:rFonts w:ascii="Verdana" w:hAnsi="Verdana"/>
          <w:b/>
        </w:rPr>
      </w:pPr>
    </w:p>
    <w:p w14:paraId="145D544C" w14:textId="3C04AB5A" w:rsidR="000F07AB" w:rsidRPr="00DD35DD" w:rsidRDefault="000F07AB" w:rsidP="00171786">
      <w:pPr>
        <w:spacing w:after="0"/>
        <w:ind w:firstLine="0"/>
        <w:rPr>
          <w:rFonts w:ascii="Verdana" w:hAnsi="Verdana"/>
          <w:szCs w:val="24"/>
        </w:rPr>
      </w:pPr>
      <w:r w:rsidRPr="00DD35DD">
        <w:rPr>
          <w:rFonts w:ascii="Verdana" w:hAnsi="Verdana"/>
        </w:rPr>
        <w:t xml:space="preserve">Executive Board Meetings of The Council shall be held on the second Wednesday of January, February, April, May, September and October at 7PM at the Ottawa Area Offices at 1378 Triole Ave, unless a different </w:t>
      </w:r>
      <w:r w:rsidR="00D84632" w:rsidRPr="00DD35DD">
        <w:rPr>
          <w:rFonts w:ascii="Verdana" w:hAnsi="Verdana"/>
        </w:rPr>
        <w:t xml:space="preserve">time of day or </w:t>
      </w:r>
      <w:r w:rsidRPr="00DD35DD">
        <w:rPr>
          <w:rFonts w:ascii="Verdana" w:hAnsi="Verdana"/>
        </w:rPr>
        <w:t xml:space="preserve">location is stipulated in the notice. </w:t>
      </w:r>
      <w:r w:rsidRPr="00DD35DD">
        <w:rPr>
          <w:rFonts w:ascii="Verdana" w:hAnsi="Verdana"/>
          <w:szCs w:val="24"/>
        </w:rPr>
        <w:t xml:space="preserve">Notice of each </w:t>
      </w:r>
      <w:r w:rsidRPr="00DD35DD">
        <w:rPr>
          <w:rFonts w:ascii="Verdana" w:hAnsi="Verdana"/>
        </w:rPr>
        <w:t xml:space="preserve">Executive Board Meeting </w:t>
      </w:r>
      <w:r w:rsidRPr="00DD35DD">
        <w:rPr>
          <w:rFonts w:ascii="Verdana" w:hAnsi="Verdana"/>
          <w:szCs w:val="24"/>
        </w:rPr>
        <w:t>outlining the date, time and location shall be given to all members o</w:t>
      </w:r>
      <w:r w:rsidR="001C5976" w:rsidRPr="00DD35DD">
        <w:rPr>
          <w:rFonts w:ascii="Verdana" w:hAnsi="Verdana"/>
          <w:szCs w:val="24"/>
        </w:rPr>
        <w:t>f</w:t>
      </w:r>
      <w:r w:rsidRPr="00DD35DD">
        <w:rPr>
          <w:rFonts w:ascii="Verdana" w:hAnsi="Verdana"/>
          <w:szCs w:val="24"/>
        </w:rPr>
        <w:t xml:space="preserve"> the Executive Board at least seven (7) days in advance of the meeting.</w:t>
      </w:r>
    </w:p>
    <w:p w14:paraId="143B7E85" w14:textId="49717B6C" w:rsidR="000F07AB" w:rsidRDefault="000F07AB" w:rsidP="000F07AB">
      <w:pPr>
        <w:spacing w:after="0"/>
        <w:ind w:left="709" w:firstLine="0"/>
        <w:rPr>
          <w:rFonts w:ascii="Verdana" w:hAnsi="Verdana"/>
          <w:b/>
        </w:rPr>
      </w:pPr>
    </w:p>
    <w:p w14:paraId="2198C689" w14:textId="415220CE" w:rsidR="000F07AB" w:rsidRDefault="000F07AB" w:rsidP="00CB535C">
      <w:pPr>
        <w:spacing w:after="0"/>
        <w:ind w:firstLine="0"/>
        <w:rPr>
          <w:rFonts w:ascii="Verdana" w:hAnsi="Verdana"/>
        </w:rPr>
      </w:pPr>
      <w:r w:rsidRPr="00171786">
        <w:rPr>
          <w:rFonts w:ascii="Verdana" w:hAnsi="Verdana"/>
        </w:rPr>
        <w:t>When a statutory holiday or a situation beyond the control of The Council arises which causes the cancellation of a Executive Board Meeting, the President shall reschedule the Executive Board Meeting and will give all members of the Executive Board</w:t>
      </w:r>
      <w:r w:rsidRPr="00171786">
        <w:rPr>
          <w:rFonts w:ascii="Verdana" w:hAnsi="Verdana"/>
          <w:szCs w:val="24"/>
        </w:rPr>
        <w:t xml:space="preserve"> seven (7) </w:t>
      </w:r>
      <w:r w:rsidRPr="00171786">
        <w:rPr>
          <w:rFonts w:ascii="Verdana" w:hAnsi="Verdana"/>
        </w:rPr>
        <w:t>notice of the date of the rescheduled Executive Board Meeting.</w:t>
      </w:r>
    </w:p>
    <w:p w14:paraId="06C155E8" w14:textId="77777777" w:rsidR="00C84672" w:rsidRPr="00CB535C" w:rsidRDefault="00C84672" w:rsidP="00CB535C">
      <w:pPr>
        <w:spacing w:after="0"/>
        <w:ind w:firstLine="0"/>
        <w:rPr>
          <w:rFonts w:ascii="Verdana" w:hAnsi="Verdana"/>
        </w:rPr>
      </w:pPr>
    </w:p>
    <w:p w14:paraId="5E47BE48" w14:textId="0402CDEE" w:rsidR="00702A7B" w:rsidRDefault="000F07AB" w:rsidP="00471628">
      <w:pPr>
        <w:spacing w:after="0"/>
        <w:ind w:left="5" w:firstLine="0"/>
        <w:rPr>
          <w:rFonts w:ascii="Verdana" w:hAnsi="Verdana"/>
          <w:b/>
        </w:rPr>
      </w:pPr>
      <w:r w:rsidRPr="00471628">
        <w:rPr>
          <w:rFonts w:ascii="Verdana" w:hAnsi="Verdana"/>
          <w:b/>
        </w:rPr>
        <w:t>Quorum</w:t>
      </w:r>
    </w:p>
    <w:p w14:paraId="7AA2C5ED" w14:textId="77777777" w:rsidR="00CC1395" w:rsidRPr="00471628" w:rsidRDefault="00CC1395" w:rsidP="00471628">
      <w:pPr>
        <w:spacing w:after="0"/>
        <w:ind w:left="5" w:firstLine="0"/>
        <w:rPr>
          <w:rFonts w:ascii="Verdana" w:hAnsi="Verdana"/>
          <w:b/>
        </w:rPr>
      </w:pPr>
    </w:p>
    <w:p w14:paraId="6B0EB32E" w14:textId="26142BAC" w:rsidR="00525487" w:rsidRPr="0061099B" w:rsidRDefault="00525487" w:rsidP="00171786">
      <w:pPr>
        <w:spacing w:after="0"/>
        <w:ind w:firstLine="0"/>
        <w:rPr>
          <w:rFonts w:ascii="Verdana" w:hAnsi="Verdana"/>
        </w:rPr>
      </w:pPr>
      <w:r w:rsidRPr="0061099B">
        <w:rPr>
          <w:rFonts w:ascii="Verdana" w:hAnsi="Verdana"/>
        </w:rPr>
        <w:t>Four (4) me</w:t>
      </w:r>
      <w:r w:rsidR="005D0191">
        <w:rPr>
          <w:rFonts w:ascii="Verdana" w:hAnsi="Verdana"/>
        </w:rPr>
        <w:t>mbers</w:t>
      </w:r>
      <w:r w:rsidRPr="0061099B">
        <w:rPr>
          <w:rFonts w:ascii="Verdana" w:hAnsi="Verdana"/>
        </w:rPr>
        <w:t xml:space="preserve"> of th</w:t>
      </w:r>
      <w:r w:rsidR="00BC7AC5">
        <w:rPr>
          <w:rFonts w:ascii="Verdana" w:hAnsi="Verdana"/>
        </w:rPr>
        <w:t>e Executive Board</w:t>
      </w:r>
      <w:r w:rsidRPr="0061099B">
        <w:rPr>
          <w:rFonts w:ascii="Verdana" w:hAnsi="Verdana"/>
        </w:rPr>
        <w:t xml:space="preserve"> shall constitute a quorum.</w:t>
      </w:r>
    </w:p>
    <w:p w14:paraId="03D9B5FA" w14:textId="77777777" w:rsidR="00CC1395" w:rsidRPr="00171786" w:rsidRDefault="00CC1395" w:rsidP="00171786">
      <w:pPr>
        <w:spacing w:after="0"/>
        <w:ind w:firstLine="0"/>
        <w:rPr>
          <w:color w:val="FF0000"/>
        </w:rPr>
      </w:pPr>
    </w:p>
    <w:p w14:paraId="1228EE9F" w14:textId="1EF23C87" w:rsidR="00B6078A" w:rsidRPr="008C6155" w:rsidRDefault="00B6078A" w:rsidP="001D6AA9">
      <w:pPr>
        <w:pStyle w:val="Heading2"/>
        <w:spacing w:before="0" w:after="0"/>
        <w:rPr>
          <w:rFonts w:ascii="Verdana" w:hAnsi="Verdana" w:cs="Khmer UI"/>
          <w:sz w:val="20"/>
          <w:szCs w:val="20"/>
        </w:rPr>
      </w:pPr>
      <w:bookmarkStart w:id="15" w:name="_Toc257728484"/>
      <w:bookmarkStart w:id="16" w:name="_Toc21362193"/>
      <w:r w:rsidRPr="008C6155">
        <w:rPr>
          <w:rFonts w:ascii="Verdana" w:hAnsi="Verdana" w:cs="Khmer UI"/>
        </w:rPr>
        <w:t xml:space="preserve">SECTION </w:t>
      </w:r>
      <w:r w:rsidR="00BE402C">
        <w:rPr>
          <w:rFonts w:ascii="Verdana" w:hAnsi="Verdana" w:cs="Khmer UI"/>
        </w:rPr>
        <w:t>7</w:t>
      </w:r>
      <w:r w:rsidRPr="008C6155">
        <w:rPr>
          <w:rFonts w:ascii="Verdana" w:hAnsi="Verdana" w:cs="Khmer UI"/>
        </w:rPr>
        <w:t xml:space="preserve"> – OFFICERS</w:t>
      </w:r>
      <w:bookmarkEnd w:id="15"/>
      <w:bookmarkEnd w:id="16"/>
    </w:p>
    <w:p w14:paraId="7741D19B" w14:textId="424A59DC" w:rsidR="00672BBF" w:rsidRPr="00AE39E1" w:rsidRDefault="00672BBF" w:rsidP="00672BBF">
      <w:pPr>
        <w:tabs>
          <w:tab w:val="left" w:pos="1134"/>
        </w:tabs>
        <w:spacing w:after="0"/>
        <w:ind w:hanging="11"/>
        <w:rPr>
          <w:rFonts w:ascii="Verdana" w:hAnsi="Verdana" w:cs="Bookman Old Style"/>
          <w:color w:val="D9D9D9" w:themeColor="background1" w:themeShade="D9"/>
        </w:rPr>
      </w:pPr>
      <w:r w:rsidRPr="00AE39E1">
        <w:rPr>
          <w:rFonts w:ascii="Verdana" w:hAnsi="Verdana" w:cs="Bookman Old Style"/>
          <w:color w:val="D9D9D9" w:themeColor="background1" w:themeShade="D9"/>
        </w:rPr>
        <w:tab/>
      </w:r>
    </w:p>
    <w:p w14:paraId="4756F3CC" w14:textId="05D9B0EF" w:rsidR="001D6AA9" w:rsidRPr="008C6155" w:rsidRDefault="00672BBF" w:rsidP="00F5723D">
      <w:pPr>
        <w:tabs>
          <w:tab w:val="left" w:pos="1134"/>
        </w:tabs>
        <w:spacing w:after="0"/>
        <w:ind w:hanging="11"/>
        <w:rPr>
          <w:rFonts w:ascii="Verdana" w:hAnsi="Verdana" w:cs="Arial"/>
          <w:szCs w:val="24"/>
        </w:rPr>
      </w:pPr>
      <w:r w:rsidRPr="00F5723D">
        <w:rPr>
          <w:rFonts w:ascii="Verdana" w:hAnsi="Verdana" w:cs="Bookman Old Style"/>
        </w:rPr>
        <w:t>The Officers of The Council shall be: President, Vice-President, Recording Secretary, Secretary-Treasurer, three (3) Trustees and a maximum of seven (7)</w:t>
      </w:r>
      <w:r w:rsidR="004831F6" w:rsidRPr="00F5723D">
        <w:rPr>
          <w:rFonts w:ascii="Verdana" w:hAnsi="Verdana" w:cs="Bookman Old Style"/>
        </w:rPr>
        <w:t xml:space="preserve"> Members-at-Large</w:t>
      </w:r>
      <w:r w:rsidRPr="00F5723D">
        <w:rPr>
          <w:rFonts w:ascii="Verdana" w:hAnsi="Verdana" w:cs="Bookman Old Style"/>
        </w:rPr>
        <w:t>.</w:t>
      </w:r>
    </w:p>
    <w:p w14:paraId="6CF24C8B" w14:textId="0505FE97" w:rsidR="00B6078A" w:rsidRPr="008C6155" w:rsidRDefault="00672BBF" w:rsidP="00C30EB3">
      <w:pPr>
        <w:spacing w:after="0"/>
        <w:ind w:firstLine="0"/>
        <w:jc w:val="right"/>
        <w:rPr>
          <w:rFonts w:ascii="Verdana" w:hAnsi="Verdana" w:cs="Arial"/>
          <w:sz w:val="18"/>
          <w:szCs w:val="18"/>
        </w:rPr>
      </w:pPr>
      <w:r w:rsidRPr="008C6155">
        <w:rPr>
          <w:rFonts w:ascii="Verdana" w:hAnsi="Verdana" w:cs="Arial"/>
          <w:sz w:val="18"/>
          <w:szCs w:val="18"/>
        </w:rPr>
        <w:t xml:space="preserve"> </w:t>
      </w:r>
      <w:r w:rsidR="00B6078A" w:rsidRPr="008C6155">
        <w:rPr>
          <w:rFonts w:ascii="Verdana" w:hAnsi="Verdana" w:cs="Arial"/>
          <w:sz w:val="18"/>
          <w:szCs w:val="18"/>
        </w:rPr>
        <w:t xml:space="preserve">(Articles B.2.1 </w:t>
      </w:r>
      <w:r w:rsidR="000C69FD" w:rsidRPr="008C6155">
        <w:rPr>
          <w:rFonts w:ascii="Verdana" w:hAnsi="Verdana" w:cs="Arial"/>
          <w:sz w:val="18"/>
          <w:szCs w:val="18"/>
        </w:rPr>
        <w:t>and</w:t>
      </w:r>
      <w:r w:rsidR="00B6078A" w:rsidRPr="008C6155">
        <w:rPr>
          <w:rFonts w:ascii="Verdana" w:hAnsi="Verdana" w:cs="Arial"/>
          <w:sz w:val="18"/>
          <w:szCs w:val="18"/>
        </w:rPr>
        <w:t xml:space="preserve"> B.2.2)</w:t>
      </w:r>
    </w:p>
    <w:p w14:paraId="193577F4" w14:textId="77777777" w:rsidR="00B6078A" w:rsidRPr="008C6155" w:rsidRDefault="00B6078A" w:rsidP="00C30EB3">
      <w:pPr>
        <w:spacing w:after="0"/>
        <w:ind w:firstLine="0"/>
        <w:rPr>
          <w:rFonts w:ascii="Verdana" w:hAnsi="Verdana" w:cs="Arial"/>
          <w:b/>
          <w:szCs w:val="24"/>
        </w:rPr>
      </w:pPr>
    </w:p>
    <w:p w14:paraId="5B2079D5" w14:textId="443B0033" w:rsidR="00B6078A" w:rsidRPr="008C6155" w:rsidRDefault="00B6078A" w:rsidP="00C30EB3">
      <w:pPr>
        <w:pStyle w:val="Heading2"/>
        <w:spacing w:before="0" w:after="0"/>
        <w:rPr>
          <w:rFonts w:ascii="Verdana" w:hAnsi="Verdana" w:cs="Khmer UI"/>
        </w:rPr>
      </w:pPr>
      <w:bookmarkStart w:id="17" w:name="_Toc257728485"/>
      <w:bookmarkStart w:id="18" w:name="_Toc21362194"/>
      <w:r w:rsidRPr="008C6155">
        <w:rPr>
          <w:rFonts w:ascii="Verdana" w:hAnsi="Verdana" w:cs="Khmer UI"/>
        </w:rPr>
        <w:t xml:space="preserve">SECTION </w:t>
      </w:r>
      <w:r w:rsidR="00BE402C">
        <w:rPr>
          <w:rFonts w:ascii="Verdana" w:hAnsi="Verdana" w:cs="Khmer UI"/>
        </w:rPr>
        <w:t>8</w:t>
      </w:r>
      <w:r w:rsidRPr="008C6155">
        <w:rPr>
          <w:rFonts w:ascii="Verdana" w:hAnsi="Verdana" w:cs="Khmer UI"/>
        </w:rPr>
        <w:t xml:space="preserve"> – EXECUTIVE BOARD</w:t>
      </w:r>
      <w:bookmarkEnd w:id="17"/>
      <w:bookmarkEnd w:id="18"/>
    </w:p>
    <w:p w14:paraId="07EED1AD" w14:textId="77777777" w:rsidR="001D6AA9" w:rsidRPr="008C6155" w:rsidRDefault="001D6AA9" w:rsidP="00C30EB3">
      <w:pPr>
        <w:spacing w:after="0"/>
        <w:rPr>
          <w:rFonts w:ascii="Verdana" w:hAnsi="Verdana"/>
        </w:rPr>
      </w:pPr>
    </w:p>
    <w:p w14:paraId="6FEE7F89" w14:textId="6CDD869D" w:rsidR="00B6078A" w:rsidRDefault="00B6078A" w:rsidP="00465F2A">
      <w:pPr>
        <w:pStyle w:val="ListParagraph"/>
        <w:numPr>
          <w:ilvl w:val="0"/>
          <w:numId w:val="5"/>
        </w:numPr>
        <w:tabs>
          <w:tab w:val="left" w:pos="709"/>
        </w:tabs>
        <w:spacing w:after="120"/>
        <w:contextualSpacing w:val="0"/>
        <w:rPr>
          <w:rFonts w:ascii="Verdana" w:hAnsi="Verdana"/>
        </w:rPr>
      </w:pPr>
      <w:r w:rsidRPr="008C6155">
        <w:rPr>
          <w:rFonts w:ascii="Verdana" w:hAnsi="Verdana"/>
        </w:rPr>
        <w:t xml:space="preserve">The Executive </w:t>
      </w:r>
      <w:bookmarkStart w:id="19" w:name="_Hlk8293344"/>
      <w:r w:rsidRPr="008C6155">
        <w:rPr>
          <w:rFonts w:ascii="Verdana" w:hAnsi="Verdana"/>
        </w:rPr>
        <w:t xml:space="preserve">Board </w:t>
      </w:r>
      <w:bookmarkEnd w:id="19"/>
      <w:r w:rsidRPr="008C6155">
        <w:rPr>
          <w:rFonts w:ascii="Verdana" w:hAnsi="Verdana"/>
        </w:rPr>
        <w:t>shall include all Officers, except Trustees.</w:t>
      </w:r>
    </w:p>
    <w:p w14:paraId="0982183E" w14:textId="31011487" w:rsidR="004F3C83" w:rsidRDefault="004F3C83" w:rsidP="001D0CAA">
      <w:pPr>
        <w:pStyle w:val="ListParagraph"/>
        <w:ind w:left="360" w:firstLine="0"/>
        <w:jc w:val="right"/>
        <w:rPr>
          <w:rFonts w:ascii="Verdana" w:hAnsi="Verdana"/>
          <w:sz w:val="18"/>
          <w:szCs w:val="18"/>
        </w:rPr>
      </w:pPr>
      <w:r w:rsidRPr="00C3455E">
        <w:rPr>
          <w:rFonts w:ascii="Verdana" w:hAnsi="Verdana"/>
          <w:sz w:val="18"/>
          <w:szCs w:val="18"/>
        </w:rPr>
        <w:t>(Article B.2.2)</w:t>
      </w:r>
    </w:p>
    <w:p w14:paraId="1CFF482A" w14:textId="6FC9A22D" w:rsidR="00CC7131" w:rsidRPr="00332182" w:rsidRDefault="00CC7131" w:rsidP="004B3D4B">
      <w:pPr>
        <w:pStyle w:val="ListParagraph"/>
        <w:numPr>
          <w:ilvl w:val="0"/>
          <w:numId w:val="5"/>
        </w:numPr>
        <w:tabs>
          <w:tab w:val="left" w:pos="709"/>
        </w:tabs>
        <w:spacing w:after="0"/>
        <w:ind w:left="709" w:hanging="709"/>
        <w:contextualSpacing w:val="0"/>
        <w:rPr>
          <w:rFonts w:ascii="Verdana" w:hAnsi="Verdana"/>
          <w:strike/>
        </w:rPr>
      </w:pPr>
      <w:r w:rsidRPr="00332182">
        <w:rPr>
          <w:rFonts w:ascii="Verdana" w:hAnsi="Verdana" w:cs="Bookman Old Style"/>
        </w:rPr>
        <w:t xml:space="preserve">There shall not be more than three (3) members of the Executive </w:t>
      </w:r>
      <w:r w:rsidR="003C0A8F" w:rsidRPr="005863B0">
        <w:rPr>
          <w:rFonts w:ascii="Verdana" w:hAnsi="Verdana"/>
          <w:bCs/>
        </w:rPr>
        <w:t>Board</w:t>
      </w:r>
      <w:r w:rsidR="003C0A8F" w:rsidRPr="005863B0">
        <w:rPr>
          <w:rFonts w:ascii="Verdana" w:hAnsi="Verdana"/>
        </w:rPr>
        <w:t xml:space="preserve"> </w:t>
      </w:r>
      <w:r w:rsidRPr="003C0A8F">
        <w:rPr>
          <w:rFonts w:ascii="Verdana" w:hAnsi="Verdana" w:cs="Bookman Old Style"/>
          <w:strike/>
        </w:rPr>
        <w:t>Committee</w:t>
      </w:r>
      <w:r w:rsidRPr="00332182">
        <w:rPr>
          <w:rFonts w:ascii="Verdana" w:hAnsi="Verdana" w:cs="Bookman Old Style"/>
        </w:rPr>
        <w:t xml:space="preserve"> from the same local union affiliate.</w:t>
      </w:r>
      <w:r w:rsidR="00FA3D27" w:rsidRPr="00332182">
        <w:rPr>
          <w:rFonts w:ascii="Verdana" w:hAnsi="Verdana" w:cs="Bookman Old Style"/>
        </w:rPr>
        <w:t xml:space="preserve"> Th</w:t>
      </w:r>
      <w:r w:rsidR="0036586C" w:rsidRPr="00332182">
        <w:rPr>
          <w:rFonts w:ascii="Verdana" w:hAnsi="Verdana" w:cs="Bookman Old Style"/>
        </w:rPr>
        <w:t>e positions</w:t>
      </w:r>
      <w:r w:rsidR="00E21A01" w:rsidRPr="00332182">
        <w:rPr>
          <w:rFonts w:ascii="Verdana" w:hAnsi="Verdana" w:cs="Bookman Old Style"/>
        </w:rPr>
        <w:t xml:space="preserve"> </w:t>
      </w:r>
      <w:r w:rsidR="0036586C" w:rsidRPr="00332182">
        <w:rPr>
          <w:rFonts w:ascii="Verdana" w:hAnsi="Verdana" w:cs="Bookman Old Style"/>
        </w:rPr>
        <w:t>of President, Vice-President, Recording Secretary an</w:t>
      </w:r>
      <w:r w:rsidR="00E21A01" w:rsidRPr="00332182">
        <w:rPr>
          <w:rFonts w:ascii="Verdana" w:hAnsi="Verdana" w:cs="Bookman Old Style"/>
        </w:rPr>
        <w:t xml:space="preserve">d </w:t>
      </w:r>
      <w:r w:rsidR="00F81E6A" w:rsidRPr="00332182">
        <w:rPr>
          <w:rFonts w:ascii="Verdana" w:hAnsi="Verdana" w:cs="Bookman Old Style"/>
        </w:rPr>
        <w:t xml:space="preserve">Secretary-Treasurer shall not be filled by more than two (2) </w:t>
      </w:r>
      <w:r w:rsidR="00413921" w:rsidRPr="00332182">
        <w:rPr>
          <w:rFonts w:ascii="Verdana" w:hAnsi="Verdana" w:cs="Bookman Old Style"/>
        </w:rPr>
        <w:t>delegate</w:t>
      </w:r>
      <w:r w:rsidR="00F81E6A" w:rsidRPr="00332182">
        <w:rPr>
          <w:rFonts w:ascii="Verdana" w:hAnsi="Verdana" w:cs="Bookman Old Style"/>
        </w:rPr>
        <w:t xml:space="preserve">s </w:t>
      </w:r>
      <w:r w:rsidR="00413921" w:rsidRPr="00332182">
        <w:rPr>
          <w:rFonts w:ascii="Verdana" w:hAnsi="Verdana" w:cs="Bookman Old Style"/>
        </w:rPr>
        <w:t>from</w:t>
      </w:r>
      <w:r w:rsidR="00F81E6A" w:rsidRPr="00332182">
        <w:rPr>
          <w:rFonts w:ascii="Verdana" w:hAnsi="Verdana" w:cs="Bookman Old Style"/>
        </w:rPr>
        <w:t xml:space="preserve"> the same local</w:t>
      </w:r>
      <w:r w:rsidR="00413921" w:rsidRPr="00332182">
        <w:rPr>
          <w:rFonts w:ascii="Verdana" w:hAnsi="Verdana" w:cs="Bookman Old Style"/>
        </w:rPr>
        <w:t>.</w:t>
      </w:r>
    </w:p>
    <w:p w14:paraId="2648C302" w14:textId="77777777" w:rsidR="004B3D4B" w:rsidRDefault="004B3D4B" w:rsidP="004B3D4B">
      <w:pPr>
        <w:pStyle w:val="ListParagraph"/>
        <w:spacing w:after="0"/>
        <w:ind w:left="709" w:firstLine="0"/>
        <w:rPr>
          <w:rFonts w:ascii="Verdana" w:hAnsi="Verdana"/>
          <w:szCs w:val="24"/>
        </w:rPr>
      </w:pPr>
    </w:p>
    <w:p w14:paraId="32C49EF1" w14:textId="42007301" w:rsidR="0050339B" w:rsidRPr="00332182" w:rsidRDefault="0050339B" w:rsidP="001D0CAA">
      <w:pPr>
        <w:pStyle w:val="ListParagraph"/>
        <w:numPr>
          <w:ilvl w:val="0"/>
          <w:numId w:val="5"/>
        </w:numPr>
        <w:spacing w:after="0"/>
        <w:ind w:left="709" w:hanging="709"/>
        <w:rPr>
          <w:rFonts w:ascii="Verdana" w:hAnsi="Verdana"/>
          <w:szCs w:val="24"/>
        </w:rPr>
      </w:pPr>
      <w:r w:rsidRPr="00332182">
        <w:rPr>
          <w:rFonts w:ascii="Verdana" w:hAnsi="Verdana"/>
          <w:szCs w:val="24"/>
        </w:rPr>
        <w:t xml:space="preserve">The Executive Board shall hold title to any real estate of </w:t>
      </w:r>
      <w:r w:rsidR="00122564" w:rsidRPr="00332182">
        <w:rPr>
          <w:rFonts w:ascii="Verdana" w:hAnsi="Verdana"/>
          <w:szCs w:val="24"/>
        </w:rPr>
        <w:t>The Council</w:t>
      </w:r>
      <w:r w:rsidRPr="00332182">
        <w:rPr>
          <w:rFonts w:ascii="Verdana" w:hAnsi="Verdana"/>
          <w:szCs w:val="24"/>
        </w:rPr>
        <w:t xml:space="preserve"> as trustees for </w:t>
      </w:r>
      <w:r w:rsidR="00122564" w:rsidRPr="00332182">
        <w:rPr>
          <w:rFonts w:ascii="Verdana" w:hAnsi="Verdana"/>
          <w:szCs w:val="24"/>
        </w:rPr>
        <w:t>The Council</w:t>
      </w:r>
      <w:r w:rsidRPr="00332182">
        <w:rPr>
          <w:rFonts w:ascii="Verdana" w:hAnsi="Verdana"/>
          <w:szCs w:val="24"/>
        </w:rPr>
        <w:t xml:space="preserve">. They shall have no right to sell, convey, or encumber any real estate without first giving notice and then submitting the proposal to a </w:t>
      </w:r>
      <w:r w:rsidR="00E22456" w:rsidRPr="00332182">
        <w:rPr>
          <w:rFonts w:ascii="Verdana" w:hAnsi="Verdana"/>
          <w:szCs w:val="24"/>
        </w:rPr>
        <w:t>General M</w:t>
      </w:r>
      <w:r w:rsidRPr="00332182">
        <w:rPr>
          <w:rFonts w:ascii="Verdana" w:hAnsi="Verdana"/>
          <w:szCs w:val="24"/>
        </w:rPr>
        <w:t xml:space="preserve">embership </w:t>
      </w:r>
      <w:r w:rsidR="00E22456" w:rsidRPr="00332182">
        <w:rPr>
          <w:rFonts w:ascii="Verdana" w:hAnsi="Verdana"/>
          <w:szCs w:val="24"/>
        </w:rPr>
        <w:t>M</w:t>
      </w:r>
      <w:r w:rsidRPr="00332182">
        <w:rPr>
          <w:rFonts w:ascii="Verdana" w:hAnsi="Verdana"/>
          <w:szCs w:val="24"/>
        </w:rPr>
        <w:t>eeting and having it approved.</w:t>
      </w:r>
    </w:p>
    <w:p w14:paraId="7C0BFE92" w14:textId="77777777" w:rsidR="00F56DFB" w:rsidRPr="0050339B" w:rsidRDefault="00F56DFB" w:rsidP="00F56DFB">
      <w:pPr>
        <w:pStyle w:val="ListParagraph"/>
        <w:spacing w:after="0"/>
        <w:ind w:left="709" w:firstLine="0"/>
        <w:rPr>
          <w:rFonts w:ascii="Verdana" w:hAnsi="Verdana"/>
          <w:szCs w:val="24"/>
        </w:rPr>
      </w:pPr>
    </w:p>
    <w:p w14:paraId="19C7D870" w14:textId="5D5DF02A" w:rsidR="00F56DFB" w:rsidRPr="00F56DFB" w:rsidRDefault="00B6078A" w:rsidP="004B3D4B">
      <w:pPr>
        <w:pStyle w:val="ListParagraph"/>
        <w:numPr>
          <w:ilvl w:val="0"/>
          <w:numId w:val="5"/>
        </w:numPr>
        <w:tabs>
          <w:tab w:val="left" w:pos="709"/>
        </w:tabs>
        <w:spacing w:after="0"/>
        <w:ind w:left="709" w:hanging="709"/>
        <w:contextualSpacing w:val="0"/>
        <w:rPr>
          <w:rFonts w:ascii="Verdana" w:hAnsi="Verdana"/>
        </w:rPr>
      </w:pPr>
      <w:r w:rsidRPr="0050339B">
        <w:rPr>
          <w:rFonts w:ascii="Verdana" w:hAnsi="Verdana"/>
          <w:szCs w:val="24"/>
        </w:rPr>
        <w:t xml:space="preserve">The Executive Board shall do the work delegated to it by </w:t>
      </w:r>
      <w:r w:rsidR="00E22456" w:rsidRPr="00332182">
        <w:rPr>
          <w:rFonts w:ascii="Verdana" w:hAnsi="Verdana"/>
          <w:szCs w:val="24"/>
        </w:rPr>
        <w:t>The</w:t>
      </w:r>
      <w:r w:rsidR="00E22456">
        <w:rPr>
          <w:rFonts w:ascii="Verdana" w:hAnsi="Verdana"/>
          <w:szCs w:val="24"/>
        </w:rPr>
        <w:t xml:space="preserve"> </w:t>
      </w:r>
      <w:r w:rsidR="00E22456" w:rsidRPr="00332182">
        <w:rPr>
          <w:rFonts w:ascii="Verdana" w:hAnsi="Verdana"/>
          <w:szCs w:val="24"/>
        </w:rPr>
        <w:t>Council</w:t>
      </w:r>
      <w:r w:rsidR="00E22456" w:rsidRPr="0050339B">
        <w:rPr>
          <w:rFonts w:ascii="Verdana" w:hAnsi="Verdana"/>
          <w:szCs w:val="24"/>
        </w:rPr>
        <w:t xml:space="preserve"> </w:t>
      </w:r>
      <w:r w:rsidRPr="0050339B">
        <w:rPr>
          <w:rFonts w:ascii="Verdana" w:hAnsi="Verdana"/>
          <w:szCs w:val="24"/>
        </w:rPr>
        <w:t>and shall be held responsible for the proper and effective functioning of all committees.</w:t>
      </w:r>
    </w:p>
    <w:p w14:paraId="22C704E0" w14:textId="77777777" w:rsidR="00F56DFB" w:rsidRPr="00F56DFB" w:rsidRDefault="00F56DFB" w:rsidP="00F56DFB">
      <w:pPr>
        <w:pStyle w:val="ListParagraph"/>
        <w:rPr>
          <w:rFonts w:ascii="Verdana" w:hAnsi="Verdana"/>
          <w:szCs w:val="24"/>
        </w:rPr>
      </w:pPr>
    </w:p>
    <w:p w14:paraId="77BADD58" w14:textId="172EB025" w:rsidR="00B6078A" w:rsidRPr="00580E29" w:rsidRDefault="00C349DB" w:rsidP="00580E29">
      <w:pPr>
        <w:pStyle w:val="ListParagraph"/>
        <w:numPr>
          <w:ilvl w:val="0"/>
          <w:numId w:val="5"/>
        </w:numPr>
        <w:ind w:left="709" w:hanging="709"/>
        <w:rPr>
          <w:rFonts w:ascii="Verdana" w:hAnsi="Verdana"/>
          <w:b/>
          <w:color w:val="FF0000"/>
          <w:szCs w:val="24"/>
        </w:rPr>
      </w:pPr>
      <w:r w:rsidRPr="005863B0">
        <w:rPr>
          <w:rFonts w:ascii="Verdana" w:hAnsi="Verdana"/>
          <w:bCs/>
          <w:szCs w:val="24"/>
        </w:rPr>
        <w:t>Should any Executive Board member fail to answer the roll call for three (3) consecutive regular meetings or three (3) consecutive Executive Board meetings without having submitted valid reasons, their office shall be declared vacant and shall be filled at a by-election at the following membership meeting.</w:t>
      </w:r>
      <w:r w:rsidR="00580E29" w:rsidRPr="005863B0">
        <w:rPr>
          <w:rFonts w:ascii="Verdana" w:hAnsi="Verdana"/>
          <w:b/>
          <w:szCs w:val="24"/>
        </w:rPr>
        <w:t xml:space="preserve"> </w:t>
      </w:r>
    </w:p>
    <w:p w14:paraId="56CA5FEB" w14:textId="6FB9C91D" w:rsidR="00B6078A" w:rsidRDefault="00B6078A" w:rsidP="001D6AA9">
      <w:pPr>
        <w:pStyle w:val="ListParagraph"/>
        <w:spacing w:after="0"/>
        <w:ind w:left="7560" w:firstLine="360"/>
        <w:contextualSpacing w:val="0"/>
        <w:jc w:val="center"/>
        <w:rPr>
          <w:rFonts w:ascii="Verdana" w:hAnsi="Verdana"/>
          <w:sz w:val="18"/>
          <w:szCs w:val="18"/>
        </w:rPr>
      </w:pPr>
      <w:r w:rsidRPr="008C6155">
        <w:rPr>
          <w:rFonts w:ascii="Verdana" w:hAnsi="Verdana"/>
          <w:sz w:val="18"/>
          <w:szCs w:val="18"/>
        </w:rPr>
        <w:t>(Article B.2.5)</w:t>
      </w:r>
    </w:p>
    <w:p w14:paraId="45655DE3" w14:textId="5CCFAD26" w:rsidR="003B65A6" w:rsidRDefault="003B65A6" w:rsidP="001D6AA9">
      <w:pPr>
        <w:pStyle w:val="ListParagraph"/>
        <w:spacing w:after="0"/>
        <w:ind w:left="7560" w:firstLine="360"/>
        <w:contextualSpacing w:val="0"/>
        <w:jc w:val="center"/>
        <w:rPr>
          <w:rFonts w:ascii="Verdana" w:hAnsi="Verdana"/>
          <w:sz w:val="18"/>
          <w:szCs w:val="18"/>
        </w:rPr>
      </w:pPr>
    </w:p>
    <w:p w14:paraId="2B2738E9" w14:textId="1B746644" w:rsidR="00B6078A" w:rsidRPr="008C6155" w:rsidRDefault="00B6078A" w:rsidP="001D6AA9">
      <w:pPr>
        <w:pStyle w:val="Heading2"/>
        <w:spacing w:before="0" w:after="0"/>
        <w:rPr>
          <w:rFonts w:ascii="Verdana" w:hAnsi="Verdana" w:cs="Khmer UI"/>
          <w:color w:val="FF0000"/>
          <w:szCs w:val="24"/>
          <w:vertAlign w:val="subscript"/>
        </w:rPr>
      </w:pPr>
      <w:bookmarkStart w:id="20" w:name="_Toc261432059"/>
      <w:bookmarkStart w:id="21" w:name="_Toc257728486"/>
      <w:bookmarkStart w:id="22" w:name="_Toc21362195"/>
      <w:r w:rsidRPr="008C6155">
        <w:rPr>
          <w:rFonts w:ascii="Verdana" w:hAnsi="Verdana" w:cs="Khmer UI"/>
        </w:rPr>
        <w:t xml:space="preserve">SECTION </w:t>
      </w:r>
      <w:r w:rsidR="00BE402C">
        <w:rPr>
          <w:rFonts w:ascii="Verdana" w:hAnsi="Verdana" w:cs="Khmer UI"/>
        </w:rPr>
        <w:t>9</w:t>
      </w:r>
      <w:r w:rsidRPr="008C6155">
        <w:rPr>
          <w:rFonts w:ascii="Verdana" w:hAnsi="Verdana" w:cs="Khmer UI"/>
        </w:rPr>
        <w:t xml:space="preserve"> – DUTIES OF OFFICERS</w:t>
      </w:r>
      <w:bookmarkEnd w:id="20"/>
      <w:bookmarkEnd w:id="21"/>
      <w:bookmarkEnd w:id="22"/>
    </w:p>
    <w:p w14:paraId="1ABF0CAD" w14:textId="77777777" w:rsidR="001D6AA9" w:rsidRPr="008C6155" w:rsidRDefault="001D6AA9" w:rsidP="001D6AA9">
      <w:pPr>
        <w:spacing w:after="0"/>
        <w:ind w:firstLine="0"/>
        <w:rPr>
          <w:rFonts w:ascii="Verdana" w:hAnsi="Verdana"/>
          <w:szCs w:val="24"/>
        </w:rPr>
      </w:pPr>
    </w:p>
    <w:p w14:paraId="2E560E02" w14:textId="16516FA2" w:rsidR="00B6078A" w:rsidRPr="00501889" w:rsidRDefault="00B6078A" w:rsidP="001D6AA9">
      <w:pPr>
        <w:spacing w:after="0"/>
        <w:ind w:firstLine="0"/>
        <w:rPr>
          <w:rFonts w:ascii="Verdana" w:hAnsi="Verdana"/>
          <w:szCs w:val="24"/>
        </w:rPr>
      </w:pPr>
      <w:r w:rsidRPr="00501889">
        <w:rPr>
          <w:rFonts w:ascii="Verdana" w:hAnsi="Verdana"/>
          <w:szCs w:val="24"/>
        </w:rPr>
        <w:t xml:space="preserve">Each Officer of </w:t>
      </w:r>
      <w:r w:rsidR="00EF51D9" w:rsidRPr="00501889">
        <w:rPr>
          <w:rFonts w:ascii="Verdana" w:hAnsi="Verdana"/>
          <w:szCs w:val="24"/>
        </w:rPr>
        <w:t xml:space="preserve">The Council </w:t>
      </w:r>
      <w:r w:rsidRPr="00501889">
        <w:rPr>
          <w:rFonts w:ascii="Verdana" w:hAnsi="Verdana"/>
          <w:szCs w:val="24"/>
        </w:rPr>
        <w:t>is encouraged to participate in CUPE educational courses to enhance their leadership skills and expand their knowledge and expertise.</w:t>
      </w:r>
    </w:p>
    <w:p w14:paraId="36642F4E" w14:textId="77777777" w:rsidR="000C69FD" w:rsidRPr="008C6155" w:rsidRDefault="000C69FD" w:rsidP="001D6AA9">
      <w:pPr>
        <w:spacing w:after="0"/>
        <w:ind w:firstLine="0"/>
        <w:rPr>
          <w:rFonts w:ascii="Verdana" w:hAnsi="Verdana"/>
          <w:szCs w:val="24"/>
        </w:rPr>
      </w:pPr>
    </w:p>
    <w:p w14:paraId="3C778F3D" w14:textId="65ABD04C" w:rsidR="00B6078A" w:rsidRPr="00501889" w:rsidRDefault="00B6078A" w:rsidP="00B477DC">
      <w:pPr>
        <w:spacing w:after="120"/>
        <w:ind w:firstLine="0"/>
        <w:rPr>
          <w:rFonts w:ascii="Verdana" w:hAnsi="Verdana"/>
          <w:szCs w:val="24"/>
        </w:rPr>
      </w:pPr>
      <w:r w:rsidRPr="00501889">
        <w:rPr>
          <w:rFonts w:ascii="Verdana" w:hAnsi="Verdana"/>
          <w:szCs w:val="24"/>
        </w:rPr>
        <w:t xml:space="preserve">All Officers must give all properties, assets, funds and all records of </w:t>
      </w:r>
      <w:r w:rsidR="00D5405C" w:rsidRPr="00501889">
        <w:rPr>
          <w:rFonts w:ascii="Verdana" w:hAnsi="Verdana"/>
          <w:szCs w:val="24"/>
        </w:rPr>
        <w:t>The Council</w:t>
      </w:r>
      <w:r w:rsidRPr="00501889">
        <w:rPr>
          <w:rFonts w:ascii="Verdana" w:hAnsi="Verdana"/>
          <w:szCs w:val="24"/>
        </w:rPr>
        <w:t xml:space="preserve"> to their successors at the end of their term of </w:t>
      </w:r>
      <w:r w:rsidR="00A606A3" w:rsidRPr="00501889">
        <w:rPr>
          <w:rFonts w:ascii="Verdana" w:hAnsi="Verdana"/>
          <w:szCs w:val="24"/>
        </w:rPr>
        <w:t>O</w:t>
      </w:r>
      <w:r w:rsidRPr="00501889">
        <w:rPr>
          <w:rFonts w:ascii="Verdana" w:hAnsi="Verdana"/>
          <w:szCs w:val="24"/>
        </w:rPr>
        <w:t>ffice.</w:t>
      </w:r>
    </w:p>
    <w:p w14:paraId="51BEF113" w14:textId="77777777" w:rsidR="00B6078A" w:rsidRPr="008C6155" w:rsidRDefault="00B6078A" w:rsidP="001D6AA9">
      <w:pPr>
        <w:spacing w:after="0"/>
        <w:ind w:firstLine="0"/>
        <w:jc w:val="right"/>
        <w:rPr>
          <w:rFonts w:ascii="Verdana" w:hAnsi="Verdana"/>
          <w:szCs w:val="24"/>
        </w:rPr>
      </w:pPr>
      <w:r w:rsidRPr="008C6155">
        <w:rPr>
          <w:rFonts w:ascii="Verdana" w:hAnsi="Verdana"/>
          <w:sz w:val="18"/>
          <w:szCs w:val="18"/>
        </w:rPr>
        <w:t>(Article B.3.9)</w:t>
      </w:r>
    </w:p>
    <w:p w14:paraId="25333E8B" w14:textId="77777777" w:rsidR="001D6AA9" w:rsidRPr="008C6155" w:rsidRDefault="001D6AA9" w:rsidP="001D6AA9">
      <w:pPr>
        <w:spacing w:after="0"/>
        <w:ind w:firstLine="0"/>
        <w:rPr>
          <w:rFonts w:ascii="Verdana" w:hAnsi="Verdana"/>
          <w:szCs w:val="24"/>
        </w:rPr>
      </w:pPr>
    </w:p>
    <w:p w14:paraId="39F32FC4" w14:textId="57707818" w:rsidR="00B6078A" w:rsidRPr="008C6155" w:rsidRDefault="00B6078A" w:rsidP="001D6AA9">
      <w:pPr>
        <w:spacing w:after="0"/>
        <w:ind w:firstLine="0"/>
        <w:rPr>
          <w:rFonts w:ascii="Verdana" w:hAnsi="Verdana"/>
          <w:szCs w:val="24"/>
        </w:rPr>
      </w:pPr>
      <w:r w:rsidRPr="008C6155">
        <w:rPr>
          <w:rFonts w:ascii="Verdana" w:hAnsi="Verdana"/>
          <w:szCs w:val="24"/>
        </w:rPr>
        <w:t xml:space="preserve">All signing Officers of </w:t>
      </w:r>
      <w:r w:rsidR="00EF51D9" w:rsidRPr="00501889">
        <w:rPr>
          <w:rFonts w:ascii="Verdana" w:hAnsi="Verdana"/>
          <w:szCs w:val="24"/>
        </w:rPr>
        <w:t>The</w:t>
      </w:r>
      <w:r w:rsidR="00EF51D9" w:rsidRPr="0058424A">
        <w:rPr>
          <w:rFonts w:ascii="Verdana" w:hAnsi="Verdana"/>
          <w:b/>
          <w:szCs w:val="24"/>
        </w:rPr>
        <w:t xml:space="preserve"> </w:t>
      </w:r>
      <w:r w:rsidR="00EF51D9" w:rsidRPr="00501889">
        <w:rPr>
          <w:rFonts w:ascii="Verdana" w:hAnsi="Verdana"/>
          <w:szCs w:val="24"/>
        </w:rPr>
        <w:t>Council</w:t>
      </w:r>
      <w:r w:rsidR="00EF51D9" w:rsidRPr="0058424A">
        <w:rPr>
          <w:rFonts w:ascii="Verdana" w:hAnsi="Verdana"/>
          <w:b/>
          <w:szCs w:val="24"/>
        </w:rPr>
        <w:t xml:space="preserve"> </w:t>
      </w:r>
      <w:r w:rsidRPr="008C6155">
        <w:rPr>
          <w:rFonts w:ascii="Verdana" w:hAnsi="Verdana"/>
          <w:szCs w:val="24"/>
        </w:rPr>
        <w:t>shall be bonded through the master bond held by CUPE National. Any Officer who cannot qualify for the bond shall be disqualified from having signing authority.</w:t>
      </w:r>
    </w:p>
    <w:p w14:paraId="417C40CE" w14:textId="77777777" w:rsidR="009E4421" w:rsidRPr="008C6155" w:rsidRDefault="009E4421" w:rsidP="001D6AA9">
      <w:pPr>
        <w:spacing w:after="0"/>
        <w:ind w:firstLine="0"/>
        <w:jc w:val="right"/>
        <w:rPr>
          <w:rFonts w:ascii="Verdana" w:hAnsi="Verdana"/>
          <w:szCs w:val="24"/>
        </w:rPr>
      </w:pP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 w:val="18"/>
          <w:szCs w:val="18"/>
        </w:rPr>
        <w:t>(Article B.3.5)</w:t>
      </w:r>
    </w:p>
    <w:p w14:paraId="7B5D5166" w14:textId="13240B99" w:rsidR="001D6AA9" w:rsidRDefault="00B6078A" w:rsidP="00465F2A">
      <w:pPr>
        <w:pStyle w:val="ListParagraph"/>
        <w:numPr>
          <w:ilvl w:val="0"/>
          <w:numId w:val="15"/>
        </w:numPr>
        <w:spacing w:after="0"/>
        <w:rPr>
          <w:rFonts w:ascii="Verdana" w:hAnsi="Verdana"/>
          <w:b/>
          <w:szCs w:val="24"/>
        </w:rPr>
      </w:pPr>
      <w:r w:rsidRPr="00867AED">
        <w:rPr>
          <w:rFonts w:ascii="Verdana" w:hAnsi="Verdana"/>
          <w:b/>
          <w:szCs w:val="24"/>
        </w:rPr>
        <w:t>President</w:t>
      </w:r>
    </w:p>
    <w:p w14:paraId="12D56585" w14:textId="77777777" w:rsidR="00117F89" w:rsidRPr="008C6155" w:rsidRDefault="00117F89" w:rsidP="00117F89">
      <w:pPr>
        <w:pStyle w:val="ListParagraph"/>
        <w:spacing w:after="0"/>
        <w:ind w:left="360" w:firstLine="360"/>
        <w:contextualSpacing w:val="0"/>
        <w:rPr>
          <w:rFonts w:ascii="Verdana" w:hAnsi="Verdana"/>
          <w:szCs w:val="24"/>
        </w:rPr>
      </w:pPr>
      <w:r w:rsidRPr="008C6155">
        <w:rPr>
          <w:rFonts w:ascii="Verdana" w:hAnsi="Verdana"/>
          <w:szCs w:val="24"/>
        </w:rPr>
        <w:t xml:space="preserve">The </w:t>
      </w:r>
      <w:r w:rsidRPr="008C6155">
        <w:rPr>
          <w:rFonts w:ascii="Verdana" w:hAnsi="Verdana"/>
          <w:szCs w:val="24"/>
          <w:u w:val="single"/>
        </w:rPr>
        <w:t>President</w:t>
      </w:r>
      <w:r w:rsidRPr="008C6155">
        <w:rPr>
          <w:rFonts w:ascii="Verdana" w:hAnsi="Verdana"/>
          <w:szCs w:val="24"/>
        </w:rPr>
        <w:t xml:space="preserve"> shall:</w:t>
      </w:r>
    </w:p>
    <w:p w14:paraId="1FA45FFB" w14:textId="77777777" w:rsidR="00117F89" w:rsidRPr="008C6155" w:rsidRDefault="00117F89" w:rsidP="00117F89">
      <w:pPr>
        <w:pStyle w:val="ListParagraph"/>
        <w:spacing w:after="0"/>
        <w:ind w:left="360" w:firstLine="0"/>
        <w:contextualSpacing w:val="0"/>
        <w:rPr>
          <w:rFonts w:ascii="Verdana" w:hAnsi="Verdana"/>
          <w:szCs w:val="24"/>
        </w:rPr>
      </w:pPr>
    </w:p>
    <w:p w14:paraId="15D3160E" w14:textId="1F0D870E" w:rsidR="00FC0051" w:rsidRPr="00501889" w:rsidRDefault="0097180A" w:rsidP="00FC0051">
      <w:pPr>
        <w:pStyle w:val="ListParagraph"/>
        <w:numPr>
          <w:ilvl w:val="1"/>
          <w:numId w:val="6"/>
        </w:numPr>
        <w:contextualSpacing w:val="0"/>
        <w:rPr>
          <w:rFonts w:ascii="Verdana" w:hAnsi="Verdana"/>
          <w:szCs w:val="24"/>
        </w:rPr>
      </w:pPr>
      <w:r>
        <w:rPr>
          <w:rFonts w:ascii="Verdana" w:hAnsi="Verdana" w:cs="Bookman Old Style"/>
        </w:rPr>
        <w:t>B</w:t>
      </w:r>
      <w:r w:rsidR="00FC0051" w:rsidRPr="00501889">
        <w:rPr>
          <w:rFonts w:ascii="Verdana" w:hAnsi="Verdana" w:cs="Bookman Old Style"/>
        </w:rPr>
        <w:t xml:space="preserve">e </w:t>
      </w:r>
      <w:r w:rsidR="008973BB">
        <w:rPr>
          <w:rFonts w:ascii="Verdana" w:hAnsi="Verdana" w:cs="Bookman Old Style"/>
        </w:rPr>
        <w:t xml:space="preserve">an </w:t>
      </w:r>
      <w:r w:rsidR="00FC0051" w:rsidRPr="00501889">
        <w:rPr>
          <w:rFonts w:ascii="Verdana" w:hAnsi="Verdana" w:cs="Bookman Old Style"/>
        </w:rPr>
        <w:t>ex-officio member of all committees.</w:t>
      </w:r>
    </w:p>
    <w:p w14:paraId="0002F0A9" w14:textId="799C1A76"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 xml:space="preserve">Enforce the CUPE National Constitution, these </w:t>
      </w:r>
      <w:r>
        <w:rPr>
          <w:rFonts w:ascii="Verdana" w:hAnsi="Verdana"/>
          <w:szCs w:val="24"/>
        </w:rPr>
        <w:t>B</w:t>
      </w:r>
      <w:r w:rsidRPr="008C6155">
        <w:rPr>
          <w:rFonts w:ascii="Verdana" w:hAnsi="Verdana"/>
          <w:szCs w:val="24"/>
        </w:rPr>
        <w:t>y</w:t>
      </w:r>
      <w:r>
        <w:rPr>
          <w:rFonts w:ascii="Verdana" w:hAnsi="Verdana"/>
          <w:szCs w:val="24"/>
        </w:rPr>
        <w:t>-L</w:t>
      </w:r>
      <w:r w:rsidRPr="008C6155">
        <w:rPr>
          <w:rFonts w:ascii="Verdana" w:hAnsi="Verdana"/>
          <w:szCs w:val="24"/>
        </w:rPr>
        <w:t>aws and the</w:t>
      </w:r>
      <w:r w:rsidRPr="008C6155">
        <w:rPr>
          <w:rFonts w:ascii="Verdana" w:hAnsi="Verdana"/>
          <w:b/>
          <w:szCs w:val="24"/>
        </w:rPr>
        <w:t xml:space="preserve"> </w:t>
      </w:r>
      <w:r w:rsidRPr="008C6155">
        <w:rPr>
          <w:rFonts w:ascii="Verdana" w:hAnsi="Verdana"/>
          <w:szCs w:val="24"/>
        </w:rPr>
        <w:t>Equality Statement.</w:t>
      </w:r>
    </w:p>
    <w:p w14:paraId="0BD73A05"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 xml:space="preserve">Interpret these </w:t>
      </w:r>
      <w:r>
        <w:rPr>
          <w:rFonts w:ascii="Verdana" w:hAnsi="Verdana"/>
          <w:szCs w:val="24"/>
        </w:rPr>
        <w:t>B</w:t>
      </w:r>
      <w:r w:rsidRPr="008C6155">
        <w:rPr>
          <w:rFonts w:ascii="Verdana" w:hAnsi="Verdana"/>
          <w:szCs w:val="24"/>
        </w:rPr>
        <w:t>y</w:t>
      </w:r>
      <w:r>
        <w:rPr>
          <w:rFonts w:ascii="Verdana" w:hAnsi="Verdana"/>
          <w:szCs w:val="24"/>
        </w:rPr>
        <w:t>-L</w:t>
      </w:r>
      <w:r w:rsidRPr="008C6155">
        <w:rPr>
          <w:rFonts w:ascii="Verdana" w:hAnsi="Verdana"/>
          <w:szCs w:val="24"/>
        </w:rPr>
        <w:t>aws as required.</w:t>
      </w:r>
    </w:p>
    <w:p w14:paraId="5AD99541"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Preside at all membership and Executive Board meetings and preserve order.</w:t>
      </w:r>
    </w:p>
    <w:p w14:paraId="683FB234"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Decide all points of order and procedure (subject always to appeal to the membership).</w:t>
      </w:r>
    </w:p>
    <w:p w14:paraId="6EA46295"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rPr>
        <w:t xml:space="preserve">Have the same right to vote as other members. In the case of a tie vote, the President may cast another </w:t>
      </w:r>
      <w:proofErr w:type="gramStart"/>
      <w:r w:rsidRPr="008C6155">
        <w:rPr>
          <w:rFonts w:ascii="Verdana" w:hAnsi="Verdana"/>
        </w:rPr>
        <w:t>vote</w:t>
      </w:r>
      <w:proofErr w:type="gramEnd"/>
      <w:r w:rsidRPr="008C6155">
        <w:rPr>
          <w:rFonts w:ascii="Verdana" w:hAnsi="Verdana"/>
        </w:rPr>
        <w:t xml:space="preserve"> or the President may refrain from casting an additional vote, in which case the motion is defeated.</w:t>
      </w:r>
    </w:p>
    <w:p w14:paraId="3366EB56"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Ensure that all Officers perform their assigned duties.</w:t>
      </w:r>
    </w:p>
    <w:p w14:paraId="0E5F09CD"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 xml:space="preserve">Fill committee vacancies where elections are not provided for. </w:t>
      </w:r>
    </w:p>
    <w:p w14:paraId="6F07C2DB" w14:textId="05DE41B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Introduce new</w:t>
      </w:r>
      <w:r w:rsidR="00051B6B">
        <w:rPr>
          <w:rFonts w:ascii="Verdana" w:hAnsi="Verdana"/>
          <w:szCs w:val="24"/>
        </w:rPr>
        <w:t xml:space="preserve"> </w:t>
      </w:r>
      <w:r w:rsidR="00051B6B" w:rsidRPr="00AD7593">
        <w:rPr>
          <w:rFonts w:ascii="Verdana" w:hAnsi="Verdana"/>
          <w:szCs w:val="24"/>
        </w:rPr>
        <w:t>delegates</w:t>
      </w:r>
      <w:r w:rsidRPr="008C6155">
        <w:rPr>
          <w:rFonts w:ascii="Verdana" w:hAnsi="Verdana"/>
          <w:szCs w:val="24"/>
        </w:rPr>
        <w:t xml:space="preserve"> and conduct them through the initiation ceremony.</w:t>
      </w:r>
    </w:p>
    <w:p w14:paraId="17CB2D0B" w14:textId="32171BB5" w:rsidR="00117F89" w:rsidRPr="00AD7593" w:rsidRDefault="00117F89" w:rsidP="00465F2A">
      <w:pPr>
        <w:pStyle w:val="ListParagraph"/>
        <w:numPr>
          <w:ilvl w:val="1"/>
          <w:numId w:val="6"/>
        </w:numPr>
        <w:contextualSpacing w:val="0"/>
        <w:rPr>
          <w:rFonts w:ascii="Verdana" w:hAnsi="Verdana"/>
          <w:szCs w:val="24"/>
        </w:rPr>
      </w:pPr>
      <w:r w:rsidRPr="00AD7593">
        <w:rPr>
          <w:rFonts w:ascii="Verdana" w:hAnsi="Verdana"/>
          <w:szCs w:val="24"/>
        </w:rPr>
        <w:t>Sign all cheques and ensure that The Council’s funds are used only as authorized or directed by the CUPE Constitution, The Council By-Laws, or vote of the membership.</w:t>
      </w:r>
    </w:p>
    <w:p w14:paraId="688BBE9C" w14:textId="66A393B2"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 xml:space="preserve">Be allowed necessary and reasonable funds to reimburse the President or any Officers for expenses incurred on behalf of </w:t>
      </w:r>
      <w:r w:rsidRPr="00AD7593">
        <w:rPr>
          <w:rFonts w:ascii="Verdana" w:hAnsi="Verdana"/>
          <w:szCs w:val="24"/>
        </w:rPr>
        <w:t>The</w:t>
      </w:r>
      <w:r>
        <w:rPr>
          <w:rFonts w:ascii="Verdana" w:hAnsi="Verdana"/>
          <w:szCs w:val="24"/>
        </w:rPr>
        <w:t xml:space="preserve"> </w:t>
      </w:r>
      <w:r w:rsidRPr="00AD7593">
        <w:rPr>
          <w:rFonts w:ascii="Verdana" w:hAnsi="Verdana"/>
          <w:szCs w:val="24"/>
        </w:rPr>
        <w:t>Council</w:t>
      </w:r>
      <w:r w:rsidRPr="008C6155">
        <w:rPr>
          <w:rFonts w:ascii="Verdana" w:hAnsi="Verdana"/>
          <w:szCs w:val="24"/>
        </w:rPr>
        <w:t>. Expense claims must be listed on a proper form outlining the expense, the reason for the expense, and with supporting receipt(s) attached.</w:t>
      </w:r>
      <w:r>
        <w:rPr>
          <w:rFonts w:ascii="Verdana" w:hAnsi="Verdana"/>
          <w:szCs w:val="24"/>
        </w:rPr>
        <w:t xml:space="preserve">  </w:t>
      </w:r>
    </w:p>
    <w:p w14:paraId="541C48AD" w14:textId="77777777" w:rsidR="00117F89" w:rsidRPr="008C6155" w:rsidRDefault="00117F89" w:rsidP="00465F2A">
      <w:pPr>
        <w:pStyle w:val="ListParagraph"/>
        <w:numPr>
          <w:ilvl w:val="1"/>
          <w:numId w:val="6"/>
        </w:numPr>
        <w:spacing w:after="120"/>
        <w:contextualSpacing w:val="0"/>
        <w:rPr>
          <w:rFonts w:ascii="Verdana" w:hAnsi="Verdana"/>
          <w:szCs w:val="24"/>
        </w:rPr>
      </w:pPr>
      <w:r w:rsidRPr="008C6155">
        <w:rPr>
          <w:rFonts w:ascii="Verdana" w:hAnsi="Verdana"/>
          <w:szCs w:val="24"/>
        </w:rPr>
        <w:t>Have first preference as a delegate to the CUPE National Convention.</w:t>
      </w:r>
    </w:p>
    <w:p w14:paraId="5C1D052A" w14:textId="77777777" w:rsidR="00117F89" w:rsidRPr="008C6155" w:rsidRDefault="00117F89" w:rsidP="00117F89">
      <w:pPr>
        <w:pStyle w:val="ListParagraph"/>
        <w:spacing w:after="0"/>
        <w:ind w:left="1080" w:firstLine="0"/>
        <w:contextualSpacing w:val="0"/>
        <w:jc w:val="right"/>
        <w:rPr>
          <w:rFonts w:ascii="Verdana" w:hAnsi="Verdana"/>
          <w:szCs w:val="24"/>
        </w:rPr>
      </w:pPr>
      <w:r w:rsidRPr="008C6155">
        <w:rPr>
          <w:rFonts w:ascii="Verdana" w:hAnsi="Verdana"/>
          <w:sz w:val="18"/>
          <w:szCs w:val="18"/>
        </w:rPr>
        <w:t>(Article B.3.1)</w:t>
      </w:r>
    </w:p>
    <w:p w14:paraId="6A785F15" w14:textId="13BE8EDF" w:rsidR="00117F89" w:rsidRDefault="00117F89" w:rsidP="00465F2A">
      <w:pPr>
        <w:pStyle w:val="ListParagraph"/>
        <w:numPr>
          <w:ilvl w:val="0"/>
          <w:numId w:val="15"/>
        </w:numPr>
        <w:spacing w:after="0"/>
        <w:rPr>
          <w:rFonts w:ascii="Verdana" w:hAnsi="Verdana"/>
          <w:b/>
          <w:szCs w:val="24"/>
        </w:rPr>
      </w:pPr>
      <w:r w:rsidRPr="00117F89">
        <w:rPr>
          <w:rFonts w:ascii="Verdana" w:hAnsi="Verdana"/>
          <w:b/>
          <w:szCs w:val="24"/>
        </w:rPr>
        <w:t>Vice-President</w:t>
      </w:r>
    </w:p>
    <w:p w14:paraId="432DA37E" w14:textId="77777777" w:rsidR="00117F89" w:rsidRPr="008C6155" w:rsidRDefault="00117F89" w:rsidP="00117F89">
      <w:pPr>
        <w:spacing w:after="0"/>
        <w:ind w:firstLine="720"/>
        <w:rPr>
          <w:rFonts w:ascii="Verdana" w:hAnsi="Verdana"/>
          <w:szCs w:val="24"/>
        </w:rPr>
      </w:pPr>
      <w:r w:rsidRPr="008C6155">
        <w:rPr>
          <w:rFonts w:ascii="Verdana" w:hAnsi="Verdana"/>
          <w:szCs w:val="24"/>
        </w:rPr>
        <w:t xml:space="preserve">The </w:t>
      </w:r>
      <w:r w:rsidRPr="008C6155">
        <w:rPr>
          <w:rFonts w:ascii="Verdana" w:hAnsi="Verdana"/>
          <w:szCs w:val="24"/>
          <w:u w:val="single"/>
        </w:rPr>
        <w:t>Vice-President</w:t>
      </w:r>
      <w:r w:rsidRPr="008C6155">
        <w:rPr>
          <w:rFonts w:ascii="Verdana" w:hAnsi="Verdana"/>
          <w:szCs w:val="24"/>
        </w:rPr>
        <w:t xml:space="preserve"> shall:</w:t>
      </w:r>
    </w:p>
    <w:p w14:paraId="48E5FF33" w14:textId="77777777" w:rsidR="00117F89" w:rsidRPr="008C6155" w:rsidRDefault="00117F89" w:rsidP="00117F89">
      <w:pPr>
        <w:spacing w:after="0"/>
        <w:ind w:firstLine="720"/>
        <w:rPr>
          <w:rFonts w:ascii="Verdana" w:hAnsi="Verdana"/>
          <w:szCs w:val="24"/>
        </w:rPr>
      </w:pPr>
    </w:p>
    <w:p w14:paraId="3A7C2CFB"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If the President is absent or not eligible, perform all duties of the President.</w:t>
      </w:r>
    </w:p>
    <w:p w14:paraId="48D670C6"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Preside over membership and Executive Board meetings in the absence of the President.</w:t>
      </w:r>
    </w:p>
    <w:p w14:paraId="65B142BB"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If the office of the President falls vacant, be Acting President until a new President is elected through a by-election.</w:t>
      </w:r>
    </w:p>
    <w:p w14:paraId="5C59E1DD" w14:textId="77777777" w:rsidR="00117F89" w:rsidRPr="008C6155" w:rsidRDefault="00117F89" w:rsidP="00465F2A">
      <w:pPr>
        <w:pStyle w:val="ListParagraph"/>
        <w:numPr>
          <w:ilvl w:val="1"/>
          <w:numId w:val="6"/>
        </w:numPr>
        <w:contextualSpacing w:val="0"/>
        <w:rPr>
          <w:rFonts w:ascii="Verdana" w:hAnsi="Verdana"/>
          <w:szCs w:val="24"/>
        </w:rPr>
      </w:pPr>
      <w:r w:rsidRPr="008C6155">
        <w:rPr>
          <w:rFonts w:ascii="Verdana" w:hAnsi="Verdana"/>
          <w:szCs w:val="24"/>
        </w:rPr>
        <w:t>Render assistance to any member of the Executive as directed by the Executive Board.</w:t>
      </w:r>
    </w:p>
    <w:p w14:paraId="7F3AC4A1" w14:textId="77777777" w:rsidR="00117F89" w:rsidRPr="008C6155" w:rsidRDefault="00117F89" w:rsidP="00117F89">
      <w:pPr>
        <w:spacing w:after="0"/>
        <w:ind w:left="720" w:firstLine="0"/>
        <w:jc w:val="right"/>
        <w:rPr>
          <w:rFonts w:ascii="Verdana" w:hAnsi="Verdana"/>
          <w:szCs w:val="24"/>
        </w:rPr>
      </w:pPr>
      <w:r w:rsidRPr="008C6155">
        <w:rPr>
          <w:rFonts w:ascii="Verdana" w:hAnsi="Verdana"/>
          <w:sz w:val="18"/>
          <w:szCs w:val="18"/>
        </w:rPr>
        <w:t xml:space="preserve"> (Article B.3.2)</w:t>
      </w:r>
    </w:p>
    <w:p w14:paraId="1C769D19" w14:textId="472BBD06" w:rsidR="00117F89" w:rsidRDefault="0054792E" w:rsidP="00465F2A">
      <w:pPr>
        <w:pStyle w:val="ListParagraph"/>
        <w:numPr>
          <w:ilvl w:val="0"/>
          <w:numId w:val="15"/>
        </w:numPr>
        <w:spacing w:after="0"/>
        <w:rPr>
          <w:rFonts w:ascii="Verdana" w:hAnsi="Verdana"/>
          <w:b/>
          <w:szCs w:val="24"/>
        </w:rPr>
      </w:pPr>
      <w:r>
        <w:rPr>
          <w:rFonts w:ascii="Verdana" w:hAnsi="Verdana"/>
          <w:b/>
          <w:szCs w:val="24"/>
        </w:rPr>
        <w:lastRenderedPageBreak/>
        <w:t xml:space="preserve">    </w:t>
      </w:r>
      <w:r w:rsidR="00117F89" w:rsidRPr="008C6155">
        <w:rPr>
          <w:rFonts w:ascii="Verdana" w:hAnsi="Verdana"/>
          <w:b/>
          <w:szCs w:val="24"/>
        </w:rPr>
        <w:t>Recording Secretary</w:t>
      </w:r>
    </w:p>
    <w:p w14:paraId="2BBB9616" w14:textId="77777777" w:rsidR="0054792E" w:rsidRPr="008C6155" w:rsidRDefault="0054792E" w:rsidP="0054792E">
      <w:pPr>
        <w:pStyle w:val="ListParagraph"/>
        <w:spacing w:after="0"/>
        <w:ind w:left="360" w:firstLine="360"/>
        <w:contextualSpacing w:val="0"/>
        <w:rPr>
          <w:rFonts w:ascii="Verdana" w:hAnsi="Verdana"/>
          <w:szCs w:val="24"/>
        </w:rPr>
      </w:pPr>
      <w:r w:rsidRPr="008C6155">
        <w:rPr>
          <w:rFonts w:ascii="Verdana" w:hAnsi="Verdana"/>
          <w:szCs w:val="24"/>
        </w:rPr>
        <w:t xml:space="preserve">The </w:t>
      </w:r>
      <w:r w:rsidRPr="008C6155">
        <w:rPr>
          <w:rFonts w:ascii="Verdana" w:hAnsi="Verdana"/>
          <w:szCs w:val="24"/>
          <w:u w:val="single"/>
        </w:rPr>
        <w:t>Recording Secretary</w:t>
      </w:r>
      <w:r w:rsidRPr="008C6155">
        <w:rPr>
          <w:rFonts w:ascii="Verdana" w:hAnsi="Verdana"/>
          <w:szCs w:val="24"/>
        </w:rPr>
        <w:t xml:space="preserve"> shall:</w:t>
      </w:r>
    </w:p>
    <w:p w14:paraId="56798629" w14:textId="77777777" w:rsidR="0054792E" w:rsidRPr="008C6155" w:rsidRDefault="0054792E" w:rsidP="0054792E">
      <w:pPr>
        <w:pStyle w:val="ListParagraph"/>
        <w:spacing w:after="0"/>
        <w:ind w:left="360" w:firstLine="360"/>
        <w:contextualSpacing w:val="0"/>
        <w:rPr>
          <w:rFonts w:ascii="Verdana" w:hAnsi="Verdana"/>
          <w:szCs w:val="24"/>
        </w:rPr>
      </w:pPr>
    </w:p>
    <w:p w14:paraId="0F1CA744" w14:textId="06391679"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 xml:space="preserve">Keep full, accurate, and impartial account of the proceedings of all </w:t>
      </w:r>
      <w:r w:rsidRPr="00AD7593">
        <w:rPr>
          <w:rFonts w:ascii="Verdana" w:hAnsi="Verdana"/>
          <w:szCs w:val="24"/>
        </w:rPr>
        <w:t>General</w:t>
      </w:r>
      <w:r>
        <w:rPr>
          <w:rFonts w:ascii="Verdana" w:hAnsi="Verdana"/>
          <w:szCs w:val="24"/>
        </w:rPr>
        <w:t xml:space="preserve"> </w:t>
      </w:r>
      <w:r w:rsidRPr="008C6155">
        <w:rPr>
          <w:rFonts w:ascii="Verdana" w:hAnsi="Verdana"/>
          <w:szCs w:val="24"/>
        </w:rPr>
        <w:t xml:space="preserve">or </w:t>
      </w:r>
      <w:r>
        <w:rPr>
          <w:rFonts w:ascii="Verdana" w:hAnsi="Verdana"/>
          <w:szCs w:val="24"/>
        </w:rPr>
        <w:t>S</w:t>
      </w:r>
      <w:r w:rsidRPr="008C6155">
        <w:rPr>
          <w:rFonts w:ascii="Verdana" w:hAnsi="Verdana"/>
          <w:szCs w:val="24"/>
        </w:rPr>
        <w:t xml:space="preserve">pecial </w:t>
      </w:r>
      <w:r>
        <w:rPr>
          <w:rFonts w:ascii="Verdana" w:hAnsi="Verdana"/>
          <w:szCs w:val="24"/>
        </w:rPr>
        <w:t>M</w:t>
      </w:r>
      <w:r w:rsidRPr="008C6155">
        <w:rPr>
          <w:rFonts w:ascii="Verdana" w:hAnsi="Verdana"/>
          <w:szCs w:val="24"/>
        </w:rPr>
        <w:t xml:space="preserve">embership and Executive Board </w:t>
      </w:r>
      <w:r>
        <w:rPr>
          <w:rFonts w:ascii="Verdana" w:hAnsi="Verdana"/>
          <w:szCs w:val="24"/>
        </w:rPr>
        <w:t>M</w:t>
      </w:r>
      <w:r w:rsidRPr="008C6155">
        <w:rPr>
          <w:rFonts w:ascii="Verdana" w:hAnsi="Verdana"/>
          <w:szCs w:val="24"/>
        </w:rPr>
        <w:t xml:space="preserve">eetings. These records must also include a copy of the full financial report (Executive Board </w:t>
      </w:r>
      <w:r>
        <w:rPr>
          <w:rFonts w:ascii="Verdana" w:hAnsi="Verdana"/>
          <w:szCs w:val="24"/>
        </w:rPr>
        <w:t>M</w:t>
      </w:r>
      <w:r w:rsidRPr="008C6155">
        <w:rPr>
          <w:rFonts w:ascii="Verdana" w:hAnsi="Verdana"/>
          <w:szCs w:val="24"/>
        </w:rPr>
        <w:t>eetings) and the written financial report (</w:t>
      </w:r>
      <w:r>
        <w:rPr>
          <w:rFonts w:ascii="Verdana" w:hAnsi="Verdana"/>
          <w:szCs w:val="24"/>
        </w:rPr>
        <w:t>M</w:t>
      </w:r>
      <w:r w:rsidRPr="008C6155">
        <w:rPr>
          <w:rFonts w:ascii="Verdana" w:hAnsi="Verdana"/>
          <w:szCs w:val="24"/>
        </w:rPr>
        <w:t xml:space="preserve">embership </w:t>
      </w:r>
      <w:r>
        <w:rPr>
          <w:rFonts w:ascii="Verdana" w:hAnsi="Verdana"/>
          <w:szCs w:val="24"/>
        </w:rPr>
        <w:t>M</w:t>
      </w:r>
      <w:r w:rsidRPr="008C6155">
        <w:rPr>
          <w:rFonts w:ascii="Verdana" w:hAnsi="Verdana"/>
          <w:szCs w:val="24"/>
        </w:rPr>
        <w:t xml:space="preserve">eetings) presented by the Secretary-Treasurer. The record will also include Trustees’ reports. </w:t>
      </w:r>
    </w:p>
    <w:p w14:paraId="5949A369" w14:textId="14703316"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 xml:space="preserve">Record all amendments and/or additions in the </w:t>
      </w:r>
      <w:r>
        <w:rPr>
          <w:rFonts w:ascii="Verdana" w:hAnsi="Verdana"/>
          <w:szCs w:val="24"/>
        </w:rPr>
        <w:t>By-L</w:t>
      </w:r>
      <w:r w:rsidRPr="008C6155">
        <w:rPr>
          <w:rFonts w:ascii="Verdana" w:hAnsi="Verdana"/>
          <w:szCs w:val="24"/>
        </w:rPr>
        <w:t>aws and make certain that these are sent to the National President for approval prior to implementing.</w:t>
      </w:r>
    </w:p>
    <w:p w14:paraId="790EC676" w14:textId="77777777"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Answer correspondence and fulfil other administrative duties as directed by the Executive Board.</w:t>
      </w:r>
    </w:p>
    <w:p w14:paraId="46E09C78" w14:textId="77777777"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Keep a record of all correspondence received and sent out.</w:t>
      </w:r>
    </w:p>
    <w:p w14:paraId="31DF8E52" w14:textId="77777777"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Prepare and distribute all notices to members.</w:t>
      </w:r>
    </w:p>
    <w:p w14:paraId="6863BAC0" w14:textId="77777777"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Have all records ready on reasonable notice for the Trustees or auditors.</w:t>
      </w:r>
    </w:p>
    <w:p w14:paraId="55004538" w14:textId="77777777"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 xml:space="preserve">Preside over </w:t>
      </w:r>
      <w:r>
        <w:rPr>
          <w:rFonts w:ascii="Verdana" w:hAnsi="Verdana"/>
          <w:szCs w:val="24"/>
        </w:rPr>
        <w:t>M</w:t>
      </w:r>
      <w:r w:rsidRPr="008C6155">
        <w:rPr>
          <w:rFonts w:ascii="Verdana" w:hAnsi="Verdana"/>
          <w:szCs w:val="24"/>
        </w:rPr>
        <w:t xml:space="preserve">embership and Executive Board </w:t>
      </w:r>
      <w:r>
        <w:rPr>
          <w:rFonts w:ascii="Verdana" w:hAnsi="Verdana"/>
          <w:szCs w:val="24"/>
        </w:rPr>
        <w:t>M</w:t>
      </w:r>
      <w:r w:rsidRPr="008C6155">
        <w:rPr>
          <w:rFonts w:ascii="Verdana" w:hAnsi="Verdana"/>
          <w:szCs w:val="24"/>
        </w:rPr>
        <w:t>eetings in the absence of both the President and Vice-President.</w:t>
      </w:r>
    </w:p>
    <w:p w14:paraId="066C5DA6" w14:textId="7B1619F5" w:rsidR="0054792E" w:rsidRPr="008C6155" w:rsidRDefault="0054792E" w:rsidP="00465F2A">
      <w:pPr>
        <w:pStyle w:val="ListParagraph"/>
        <w:numPr>
          <w:ilvl w:val="1"/>
          <w:numId w:val="6"/>
        </w:numPr>
        <w:contextualSpacing w:val="0"/>
        <w:rPr>
          <w:rFonts w:ascii="Verdana" w:hAnsi="Verdana"/>
          <w:szCs w:val="24"/>
        </w:rPr>
      </w:pPr>
      <w:r w:rsidRPr="008C6155">
        <w:rPr>
          <w:rFonts w:ascii="Verdana" w:hAnsi="Verdana"/>
          <w:szCs w:val="24"/>
        </w:rPr>
        <w:t xml:space="preserve">Be empowered, with the approval of the membership, to employ administrative assistance to be paid for out of </w:t>
      </w:r>
      <w:r w:rsidRPr="00AD7593">
        <w:rPr>
          <w:rFonts w:ascii="Verdana" w:hAnsi="Verdana"/>
          <w:szCs w:val="24"/>
        </w:rPr>
        <w:t>The</w:t>
      </w:r>
      <w:r>
        <w:rPr>
          <w:rFonts w:ascii="Verdana" w:hAnsi="Verdana"/>
          <w:szCs w:val="24"/>
        </w:rPr>
        <w:t xml:space="preserve"> </w:t>
      </w:r>
      <w:r w:rsidRPr="00AD7593">
        <w:rPr>
          <w:rFonts w:ascii="Verdana" w:hAnsi="Verdana"/>
          <w:szCs w:val="24"/>
        </w:rPr>
        <w:t>Council’s</w:t>
      </w:r>
      <w:r>
        <w:rPr>
          <w:rFonts w:ascii="Verdana" w:hAnsi="Verdana"/>
          <w:szCs w:val="24"/>
        </w:rPr>
        <w:t xml:space="preserve"> </w:t>
      </w:r>
      <w:r w:rsidRPr="008C6155">
        <w:rPr>
          <w:rFonts w:ascii="Verdana" w:hAnsi="Verdana"/>
          <w:szCs w:val="24"/>
        </w:rPr>
        <w:t>funds.</w:t>
      </w:r>
    </w:p>
    <w:p w14:paraId="065156CA" w14:textId="79DA9676" w:rsidR="0054792E" w:rsidRPr="008C6155" w:rsidRDefault="0054792E" w:rsidP="00465F2A">
      <w:pPr>
        <w:pStyle w:val="ListParagraph"/>
        <w:numPr>
          <w:ilvl w:val="1"/>
          <w:numId w:val="6"/>
        </w:numPr>
        <w:spacing w:after="0"/>
        <w:contextualSpacing w:val="0"/>
        <w:rPr>
          <w:rFonts w:ascii="Verdana" w:hAnsi="Verdana"/>
          <w:szCs w:val="24"/>
        </w:rPr>
      </w:pPr>
      <w:r w:rsidRPr="008C6155">
        <w:rPr>
          <w:rFonts w:ascii="Verdana" w:hAnsi="Verdana"/>
          <w:szCs w:val="24"/>
        </w:rPr>
        <w:t xml:space="preserve">Performs other duties required by </w:t>
      </w:r>
      <w:r w:rsidRPr="00AD7593">
        <w:rPr>
          <w:rFonts w:ascii="Verdana" w:hAnsi="Verdana"/>
          <w:szCs w:val="24"/>
        </w:rPr>
        <w:t>The</w:t>
      </w:r>
      <w:r>
        <w:rPr>
          <w:rFonts w:ascii="Verdana" w:hAnsi="Verdana"/>
          <w:szCs w:val="24"/>
        </w:rPr>
        <w:t xml:space="preserve"> </w:t>
      </w:r>
      <w:r w:rsidRPr="00AD7593">
        <w:rPr>
          <w:rFonts w:ascii="Verdana" w:hAnsi="Verdana"/>
          <w:szCs w:val="24"/>
        </w:rPr>
        <w:t>Council</w:t>
      </w:r>
      <w:r w:rsidRPr="008C6155">
        <w:rPr>
          <w:rFonts w:ascii="Verdana" w:hAnsi="Verdana"/>
          <w:szCs w:val="24"/>
        </w:rPr>
        <w:t xml:space="preserve">, its </w:t>
      </w:r>
      <w:r>
        <w:rPr>
          <w:rFonts w:ascii="Verdana" w:hAnsi="Verdana"/>
          <w:szCs w:val="24"/>
        </w:rPr>
        <w:t>B</w:t>
      </w:r>
      <w:r w:rsidRPr="008C6155">
        <w:rPr>
          <w:rFonts w:ascii="Verdana" w:hAnsi="Verdana"/>
          <w:szCs w:val="24"/>
        </w:rPr>
        <w:t>y</w:t>
      </w:r>
      <w:r>
        <w:rPr>
          <w:rFonts w:ascii="Verdana" w:hAnsi="Verdana"/>
          <w:szCs w:val="24"/>
        </w:rPr>
        <w:t>-L</w:t>
      </w:r>
      <w:r w:rsidRPr="008C6155">
        <w:rPr>
          <w:rFonts w:ascii="Verdana" w:hAnsi="Verdana"/>
          <w:szCs w:val="24"/>
        </w:rPr>
        <w:t>aws or the National Constitution.</w:t>
      </w:r>
    </w:p>
    <w:p w14:paraId="797B40AC" w14:textId="77777777" w:rsidR="0054792E" w:rsidRPr="008C6155" w:rsidRDefault="0054792E" w:rsidP="0054792E">
      <w:pPr>
        <w:spacing w:after="0"/>
        <w:ind w:left="720" w:firstLine="0"/>
        <w:jc w:val="right"/>
        <w:rPr>
          <w:rFonts w:ascii="Verdana" w:hAnsi="Verdana"/>
          <w:sz w:val="18"/>
          <w:szCs w:val="18"/>
        </w:rPr>
      </w:pPr>
      <w:r w:rsidRPr="008C6155">
        <w:rPr>
          <w:rFonts w:ascii="Verdana" w:hAnsi="Verdana"/>
          <w:sz w:val="18"/>
          <w:szCs w:val="18"/>
        </w:rPr>
        <w:t xml:space="preserve"> (Article B.3.3)</w:t>
      </w:r>
    </w:p>
    <w:p w14:paraId="238310D3" w14:textId="796E100B" w:rsidR="0054792E" w:rsidRDefault="0054792E" w:rsidP="00465F2A">
      <w:pPr>
        <w:pStyle w:val="ListParagraph"/>
        <w:numPr>
          <w:ilvl w:val="0"/>
          <w:numId w:val="15"/>
        </w:numPr>
        <w:spacing w:after="0"/>
        <w:rPr>
          <w:rFonts w:ascii="Verdana" w:hAnsi="Verdana"/>
          <w:b/>
          <w:szCs w:val="24"/>
        </w:rPr>
      </w:pPr>
      <w:r w:rsidRPr="0054792E">
        <w:rPr>
          <w:rFonts w:ascii="Verdana" w:hAnsi="Verdana"/>
          <w:b/>
          <w:szCs w:val="24"/>
        </w:rPr>
        <w:t>Secretary-Treasurer</w:t>
      </w:r>
    </w:p>
    <w:p w14:paraId="211AC84C" w14:textId="77777777" w:rsidR="0054792E" w:rsidRPr="008C6155" w:rsidRDefault="0054792E" w:rsidP="0054792E">
      <w:pPr>
        <w:spacing w:after="0"/>
        <w:ind w:firstLine="720"/>
        <w:rPr>
          <w:rFonts w:ascii="Verdana" w:hAnsi="Verdana"/>
          <w:szCs w:val="24"/>
        </w:rPr>
      </w:pPr>
      <w:r w:rsidRPr="008C6155">
        <w:rPr>
          <w:rFonts w:ascii="Verdana" w:hAnsi="Verdana"/>
          <w:szCs w:val="24"/>
        </w:rPr>
        <w:t xml:space="preserve">The </w:t>
      </w:r>
      <w:r w:rsidRPr="008C6155">
        <w:rPr>
          <w:rFonts w:ascii="Verdana" w:hAnsi="Verdana"/>
          <w:szCs w:val="24"/>
          <w:u w:val="single"/>
        </w:rPr>
        <w:t>Secretary-Treasurer</w:t>
      </w:r>
      <w:r w:rsidRPr="008C6155">
        <w:rPr>
          <w:rFonts w:ascii="Verdana" w:hAnsi="Verdana"/>
          <w:szCs w:val="24"/>
        </w:rPr>
        <w:t xml:space="preserve"> shall:</w:t>
      </w:r>
    </w:p>
    <w:p w14:paraId="1B82D6FD" w14:textId="77777777" w:rsidR="0054792E" w:rsidRPr="008C6155" w:rsidRDefault="0054792E" w:rsidP="0054792E">
      <w:pPr>
        <w:spacing w:after="0"/>
        <w:ind w:firstLine="720"/>
        <w:rPr>
          <w:rFonts w:ascii="Verdana" w:hAnsi="Verdana"/>
          <w:szCs w:val="24"/>
        </w:rPr>
      </w:pPr>
    </w:p>
    <w:p w14:paraId="057E776A"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Receive all revenue, initiation fees, dues, and assessments, keeping a record of each member’s payments, and deposit promptly all money with a bank or credit union.</w:t>
      </w:r>
      <w:r w:rsidRPr="008C6155">
        <w:rPr>
          <w:rFonts w:ascii="Verdana" w:hAnsi="Verdana"/>
          <w:szCs w:val="24"/>
        </w:rPr>
        <w:tab/>
      </w:r>
    </w:p>
    <w:p w14:paraId="5FB7C644" w14:textId="77777777" w:rsidR="0054792E" w:rsidRPr="008C6155" w:rsidRDefault="0054792E" w:rsidP="0054792E">
      <w:pPr>
        <w:pStyle w:val="ListParagraph"/>
        <w:spacing w:after="0"/>
        <w:ind w:left="1080" w:firstLine="0"/>
        <w:rPr>
          <w:rFonts w:ascii="Verdana" w:hAnsi="Verdana"/>
          <w:sz w:val="18"/>
          <w:szCs w:val="18"/>
        </w:rPr>
      </w:pP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r w:rsidRPr="008C6155">
        <w:rPr>
          <w:rFonts w:ascii="Verdana" w:hAnsi="Verdana"/>
          <w:szCs w:val="24"/>
        </w:rPr>
        <w:tab/>
      </w:r>
    </w:p>
    <w:p w14:paraId="283E17B7" w14:textId="62DA806B" w:rsidR="0054792E" w:rsidRPr="00AD7593" w:rsidRDefault="0054792E" w:rsidP="00465F2A">
      <w:pPr>
        <w:pStyle w:val="ListParagraph"/>
        <w:numPr>
          <w:ilvl w:val="0"/>
          <w:numId w:val="12"/>
        </w:numPr>
        <w:spacing w:after="0"/>
        <w:rPr>
          <w:rFonts w:ascii="Verdana" w:hAnsi="Verdana"/>
          <w:sz w:val="18"/>
          <w:szCs w:val="18"/>
        </w:rPr>
      </w:pPr>
      <w:r w:rsidRPr="00AD7593">
        <w:rPr>
          <w:rFonts w:ascii="Verdana" w:hAnsi="Verdana"/>
          <w:szCs w:val="24"/>
        </w:rPr>
        <w:t>Sign all cheques and ensure that The Council’s funds are used only as authorized or directed by the CUPE Constitution, The Council By-Laws, or vote of the membership. In consultation with the Executive Board, designate a signing officer during prolonged absences.</w:t>
      </w:r>
    </w:p>
    <w:p w14:paraId="7120885E" w14:textId="77777777" w:rsidR="0054792E" w:rsidRPr="008C6155" w:rsidRDefault="0054792E" w:rsidP="0054792E">
      <w:pPr>
        <w:pStyle w:val="ListParagraph"/>
        <w:spacing w:after="0"/>
        <w:ind w:left="1080" w:firstLine="0"/>
        <w:rPr>
          <w:rFonts w:ascii="Verdana" w:hAnsi="Verdana"/>
          <w:sz w:val="18"/>
          <w:szCs w:val="18"/>
        </w:rPr>
      </w:pPr>
    </w:p>
    <w:p w14:paraId="081C6388"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Ensure that per capita tax is paid.</w:t>
      </w:r>
    </w:p>
    <w:p w14:paraId="442302BE" w14:textId="77777777" w:rsidR="0054792E" w:rsidRPr="008C6155" w:rsidRDefault="0054792E" w:rsidP="0054792E">
      <w:pPr>
        <w:pStyle w:val="ListParagraph"/>
        <w:spacing w:after="0"/>
        <w:ind w:left="1080" w:firstLine="0"/>
        <w:rPr>
          <w:rFonts w:ascii="Verdana" w:hAnsi="Verdana"/>
          <w:sz w:val="18"/>
          <w:szCs w:val="18"/>
        </w:rPr>
      </w:pPr>
      <w:r w:rsidRPr="008C6155">
        <w:rPr>
          <w:rFonts w:ascii="Verdana" w:hAnsi="Verdana"/>
          <w:szCs w:val="24"/>
        </w:rPr>
        <w:tab/>
      </w:r>
    </w:p>
    <w:p w14:paraId="0E2CFE8E" w14:textId="469B96D8" w:rsidR="0054792E" w:rsidRPr="00AD7593" w:rsidRDefault="0054792E" w:rsidP="00465F2A">
      <w:pPr>
        <w:pStyle w:val="ListParagraph"/>
        <w:numPr>
          <w:ilvl w:val="0"/>
          <w:numId w:val="12"/>
        </w:numPr>
        <w:spacing w:after="0"/>
        <w:rPr>
          <w:rFonts w:ascii="Verdana" w:hAnsi="Verdana"/>
          <w:sz w:val="18"/>
          <w:szCs w:val="18"/>
        </w:rPr>
      </w:pPr>
      <w:r w:rsidRPr="00AD7593">
        <w:rPr>
          <w:rFonts w:ascii="Verdana" w:hAnsi="Verdana"/>
          <w:szCs w:val="24"/>
        </w:rPr>
        <w:t xml:space="preserve">Be responsible for maintaining, organizing, safeguarding and keeping on file all supporting documents, authorizations, invoices and/or expense claims for every disbursement made, receipts for all money sent to CUPE National, as </w:t>
      </w:r>
      <w:r w:rsidRPr="00AD7593">
        <w:rPr>
          <w:rFonts w:ascii="Verdana" w:hAnsi="Verdana"/>
          <w:szCs w:val="24"/>
        </w:rPr>
        <w:lastRenderedPageBreak/>
        <w:t>well as records and supporting documents for all income received by The Council.</w:t>
      </w:r>
    </w:p>
    <w:p w14:paraId="6F2E44A8" w14:textId="77777777" w:rsidR="0054792E" w:rsidRPr="008C6155" w:rsidRDefault="0054792E" w:rsidP="0054792E">
      <w:pPr>
        <w:pStyle w:val="ListParagraph"/>
        <w:rPr>
          <w:rFonts w:ascii="Verdana" w:hAnsi="Verdana"/>
          <w:sz w:val="18"/>
          <w:szCs w:val="18"/>
        </w:rPr>
      </w:pPr>
    </w:p>
    <w:p w14:paraId="5D0CCE46"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Record all financial transactions in a manner acceptable to the Executive Board and in accordance with good accounting practices.</w:t>
      </w:r>
      <w:r w:rsidRPr="008C6155">
        <w:rPr>
          <w:rFonts w:ascii="Verdana" w:hAnsi="Verdana"/>
          <w:szCs w:val="24"/>
        </w:rPr>
        <w:tab/>
      </w:r>
    </w:p>
    <w:p w14:paraId="4F524D56" w14:textId="77777777" w:rsidR="0054792E" w:rsidRPr="008C6155" w:rsidRDefault="0054792E" w:rsidP="0054792E">
      <w:pPr>
        <w:pStyle w:val="ListParagraph"/>
        <w:rPr>
          <w:rFonts w:ascii="Verdana" w:hAnsi="Verdana"/>
          <w:szCs w:val="24"/>
        </w:rPr>
      </w:pPr>
    </w:p>
    <w:p w14:paraId="236DCA64" w14:textId="09DA1EB1" w:rsidR="0054792E" w:rsidRPr="00AD7593" w:rsidRDefault="0054792E" w:rsidP="00465F2A">
      <w:pPr>
        <w:pStyle w:val="ListParagraph"/>
        <w:numPr>
          <w:ilvl w:val="0"/>
          <w:numId w:val="12"/>
        </w:numPr>
        <w:spacing w:after="0"/>
        <w:rPr>
          <w:rFonts w:ascii="Verdana" w:hAnsi="Verdana"/>
          <w:sz w:val="18"/>
          <w:szCs w:val="18"/>
        </w:rPr>
      </w:pPr>
      <w:r w:rsidRPr="00AD7593">
        <w:rPr>
          <w:rFonts w:ascii="Verdana" w:hAnsi="Verdana"/>
          <w:szCs w:val="24"/>
        </w:rPr>
        <w:t>Make a full financial report to meetings of The Council’s Executive Board.</w:t>
      </w:r>
      <w:r w:rsidRPr="00AD7593">
        <w:rPr>
          <w:rFonts w:ascii="Verdana" w:hAnsi="Verdana"/>
          <w:sz w:val="18"/>
          <w:szCs w:val="18"/>
        </w:rPr>
        <w:t xml:space="preserve"> </w:t>
      </w:r>
    </w:p>
    <w:p w14:paraId="45FA1241" w14:textId="77777777" w:rsidR="0054792E" w:rsidRPr="008C6155" w:rsidRDefault="0054792E" w:rsidP="0054792E">
      <w:pPr>
        <w:pStyle w:val="ListParagraph"/>
        <w:rPr>
          <w:rFonts w:ascii="Verdana" w:hAnsi="Verdana"/>
          <w:sz w:val="18"/>
          <w:szCs w:val="18"/>
        </w:rPr>
      </w:pPr>
    </w:p>
    <w:p w14:paraId="259B1CBC" w14:textId="28268081"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 xml:space="preserve">Make a written financial report to each </w:t>
      </w:r>
      <w:r w:rsidRPr="00AD7593">
        <w:rPr>
          <w:rFonts w:ascii="Verdana" w:hAnsi="Verdana"/>
          <w:szCs w:val="24"/>
        </w:rPr>
        <w:t>General</w:t>
      </w:r>
      <w:r>
        <w:rPr>
          <w:rFonts w:ascii="Verdana" w:hAnsi="Verdana"/>
          <w:szCs w:val="24"/>
        </w:rPr>
        <w:t xml:space="preserve"> M</w:t>
      </w:r>
      <w:r w:rsidRPr="008C6155">
        <w:rPr>
          <w:rFonts w:ascii="Verdana" w:hAnsi="Verdana"/>
          <w:szCs w:val="24"/>
        </w:rPr>
        <w:t xml:space="preserve">embership </w:t>
      </w:r>
      <w:r>
        <w:rPr>
          <w:rFonts w:ascii="Verdana" w:hAnsi="Verdana"/>
          <w:szCs w:val="24"/>
        </w:rPr>
        <w:t>M</w:t>
      </w:r>
      <w:r w:rsidRPr="008C6155">
        <w:rPr>
          <w:rFonts w:ascii="Verdana" w:hAnsi="Verdana"/>
          <w:szCs w:val="24"/>
        </w:rPr>
        <w:t>eeting, detailing all income and expenditures for the period.</w:t>
      </w:r>
    </w:p>
    <w:p w14:paraId="4AAA18F6" w14:textId="77777777" w:rsidR="0054792E" w:rsidRPr="008C6155" w:rsidRDefault="0054792E" w:rsidP="0054792E">
      <w:pPr>
        <w:pStyle w:val="ListParagraph"/>
        <w:rPr>
          <w:rFonts w:ascii="Verdana" w:hAnsi="Verdana"/>
          <w:sz w:val="18"/>
          <w:szCs w:val="18"/>
        </w:rPr>
      </w:pPr>
    </w:p>
    <w:p w14:paraId="7A8C65D6"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Be bonded through the master bond held by CUPE National. Any Secretary-Treasurer who cannot qualify for the bond shall be disqualified from office.</w:t>
      </w:r>
    </w:p>
    <w:p w14:paraId="772BC617" w14:textId="77777777" w:rsidR="0054792E" w:rsidRPr="008C6155" w:rsidRDefault="0054792E" w:rsidP="0054792E">
      <w:pPr>
        <w:pStyle w:val="ListParagraph"/>
        <w:rPr>
          <w:rFonts w:ascii="Verdana" w:hAnsi="Verdana"/>
          <w:sz w:val="18"/>
          <w:szCs w:val="18"/>
        </w:rPr>
      </w:pPr>
    </w:p>
    <w:p w14:paraId="655B4A3A"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 Local Union is affiliated.</w:t>
      </w:r>
    </w:p>
    <w:p w14:paraId="7A3B863B" w14:textId="77777777" w:rsidR="0054792E" w:rsidRPr="008C6155" w:rsidRDefault="0054792E" w:rsidP="0054792E">
      <w:pPr>
        <w:pStyle w:val="ListParagraph"/>
        <w:spacing w:after="0"/>
        <w:ind w:left="1080" w:firstLine="0"/>
        <w:rPr>
          <w:rFonts w:ascii="Verdana" w:hAnsi="Verdana"/>
          <w:sz w:val="18"/>
          <w:szCs w:val="18"/>
        </w:rPr>
      </w:pPr>
    </w:p>
    <w:p w14:paraId="58998C9A"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Make all books available for inspection by the Trustees and/or auditors</w:t>
      </w:r>
      <w:r w:rsidRPr="008C6155">
        <w:rPr>
          <w:rFonts w:ascii="Verdana" w:hAnsi="Verdana"/>
          <w:b/>
          <w:color w:val="FF0000"/>
          <w:sz w:val="32"/>
          <w:szCs w:val="32"/>
          <w:vertAlign w:val="subscript"/>
        </w:rPr>
        <w:t xml:space="preserve"> </w:t>
      </w:r>
      <w:r w:rsidRPr="008C6155">
        <w:rPr>
          <w:rFonts w:ascii="Verdana" w:hAnsi="Verdana"/>
          <w:szCs w:val="24"/>
        </w:rPr>
        <w:t>on reasonable notice</w:t>
      </w:r>
      <w:r w:rsidRPr="008C6155">
        <w:rPr>
          <w:rFonts w:ascii="Verdana" w:hAnsi="Verdana"/>
          <w:b/>
          <w:szCs w:val="24"/>
        </w:rPr>
        <w:t xml:space="preserve">. </w:t>
      </w:r>
      <w:r w:rsidRPr="008C6155">
        <w:rPr>
          <w:rFonts w:ascii="Verdana" w:hAnsi="Verdana"/>
          <w:szCs w:val="24"/>
        </w:rPr>
        <w:t>Ensure that the books are audited at least once each calendar year and within a reasonable time, respond in writing to any recommendations and concerns raised by the Trustees.</w:t>
      </w:r>
      <w:r w:rsidRPr="008C6155">
        <w:rPr>
          <w:rFonts w:ascii="Verdana" w:hAnsi="Verdana"/>
          <w:szCs w:val="24"/>
        </w:rPr>
        <w:tab/>
      </w:r>
    </w:p>
    <w:p w14:paraId="15B3E3DD" w14:textId="77777777" w:rsidR="0054792E" w:rsidRPr="008C6155" w:rsidRDefault="0054792E" w:rsidP="0054792E">
      <w:pPr>
        <w:pStyle w:val="ListParagraph"/>
        <w:spacing w:after="0"/>
        <w:ind w:left="1080" w:firstLine="0"/>
        <w:rPr>
          <w:rFonts w:ascii="Verdana" w:hAnsi="Verdana"/>
          <w:sz w:val="18"/>
          <w:szCs w:val="18"/>
        </w:rPr>
      </w:pPr>
    </w:p>
    <w:p w14:paraId="313948B0" w14:textId="77777777" w:rsidR="0054792E" w:rsidRPr="008C6155" w:rsidRDefault="0054792E" w:rsidP="00465F2A">
      <w:pPr>
        <w:pStyle w:val="ListParagraph"/>
        <w:numPr>
          <w:ilvl w:val="0"/>
          <w:numId w:val="12"/>
        </w:numPr>
        <w:spacing w:after="0"/>
        <w:rPr>
          <w:rFonts w:ascii="Verdana" w:hAnsi="Verdana"/>
          <w:sz w:val="18"/>
          <w:szCs w:val="18"/>
        </w:rPr>
      </w:pPr>
      <w:r w:rsidRPr="008C6155">
        <w:rPr>
          <w:rFonts w:ascii="Verdana" w:hAnsi="Verdana"/>
          <w:szCs w:val="24"/>
        </w:rPr>
        <w:t xml:space="preserve">Provide the Trustees with any information the Trustees require to complete the audit, including forms provided by CUPE National. </w:t>
      </w:r>
      <w:r w:rsidRPr="008C6155">
        <w:rPr>
          <w:rFonts w:ascii="Verdana" w:hAnsi="Verdana"/>
          <w:szCs w:val="24"/>
        </w:rPr>
        <w:tab/>
      </w:r>
    </w:p>
    <w:p w14:paraId="7DA652A3" w14:textId="77777777" w:rsidR="0054792E" w:rsidRPr="008C6155" w:rsidRDefault="0054792E" w:rsidP="0054792E">
      <w:pPr>
        <w:pStyle w:val="ListParagraph"/>
        <w:rPr>
          <w:rFonts w:ascii="Verdana" w:hAnsi="Verdana"/>
          <w:szCs w:val="24"/>
        </w:rPr>
      </w:pPr>
    </w:p>
    <w:p w14:paraId="70BD3B16" w14:textId="7D34D72F" w:rsidR="0054792E" w:rsidRPr="00AD7593" w:rsidRDefault="0054792E" w:rsidP="00465F2A">
      <w:pPr>
        <w:pStyle w:val="ListParagraph"/>
        <w:numPr>
          <w:ilvl w:val="0"/>
          <w:numId w:val="12"/>
        </w:numPr>
        <w:spacing w:after="0"/>
        <w:rPr>
          <w:rFonts w:ascii="Verdana" w:hAnsi="Verdana"/>
          <w:sz w:val="18"/>
          <w:szCs w:val="18"/>
        </w:rPr>
      </w:pPr>
      <w:r w:rsidRPr="00AD7593">
        <w:rPr>
          <w:rFonts w:ascii="Verdana" w:hAnsi="Verdana"/>
          <w:szCs w:val="24"/>
        </w:rPr>
        <w:t>Be empowered, with the approval of the membership, to employ necessary administrative assistance to be paid for out of The Council’s funds.</w:t>
      </w:r>
    </w:p>
    <w:p w14:paraId="0E6A7E25" w14:textId="77777777" w:rsidR="0054792E" w:rsidRPr="0054792E" w:rsidRDefault="0054792E" w:rsidP="0054792E">
      <w:pPr>
        <w:pStyle w:val="ListParagraph"/>
        <w:spacing w:after="0"/>
        <w:ind w:left="360" w:firstLine="0"/>
        <w:rPr>
          <w:rFonts w:ascii="Verdana" w:hAnsi="Verdana"/>
          <w:b/>
          <w:szCs w:val="24"/>
        </w:rPr>
      </w:pPr>
    </w:p>
    <w:p w14:paraId="6E684FBA" w14:textId="2A0A3D07" w:rsidR="00B6078A" w:rsidRPr="0054792E" w:rsidRDefault="00B6078A" w:rsidP="00465F2A">
      <w:pPr>
        <w:pStyle w:val="ListParagraph"/>
        <w:numPr>
          <w:ilvl w:val="0"/>
          <w:numId w:val="15"/>
        </w:numPr>
        <w:spacing w:after="0"/>
        <w:rPr>
          <w:rFonts w:ascii="Verdana" w:hAnsi="Verdana"/>
          <w:b/>
          <w:szCs w:val="24"/>
        </w:rPr>
      </w:pPr>
      <w:r w:rsidRPr="0054792E">
        <w:rPr>
          <w:rFonts w:ascii="Verdana" w:hAnsi="Verdana"/>
          <w:b/>
          <w:szCs w:val="24"/>
        </w:rPr>
        <w:t>Trustees</w:t>
      </w:r>
    </w:p>
    <w:p w14:paraId="2E1FBEA0" w14:textId="77777777" w:rsidR="00B6078A" w:rsidRPr="008C6155" w:rsidRDefault="00B6078A" w:rsidP="001D6AA9">
      <w:pPr>
        <w:pStyle w:val="ListParagraph"/>
        <w:spacing w:after="0"/>
        <w:ind w:left="360" w:firstLine="360"/>
        <w:contextualSpacing w:val="0"/>
        <w:rPr>
          <w:rFonts w:ascii="Verdana" w:hAnsi="Verdana"/>
          <w:szCs w:val="24"/>
        </w:rPr>
      </w:pPr>
      <w:r w:rsidRPr="008C6155">
        <w:rPr>
          <w:rFonts w:ascii="Verdana" w:hAnsi="Verdana"/>
          <w:szCs w:val="24"/>
        </w:rPr>
        <w:t xml:space="preserve">The </w:t>
      </w:r>
      <w:r w:rsidRPr="008C6155">
        <w:rPr>
          <w:rFonts w:ascii="Verdana" w:hAnsi="Verdana"/>
          <w:szCs w:val="24"/>
          <w:u w:val="single"/>
        </w:rPr>
        <w:t>Trustees</w:t>
      </w:r>
      <w:r w:rsidRPr="008C6155">
        <w:rPr>
          <w:rFonts w:ascii="Verdana" w:hAnsi="Verdana"/>
          <w:szCs w:val="24"/>
        </w:rPr>
        <w:t xml:space="preserve"> shall:</w:t>
      </w:r>
    </w:p>
    <w:p w14:paraId="12E0CC8E" w14:textId="77777777" w:rsidR="000C1A76" w:rsidRPr="008C6155" w:rsidRDefault="000C1A76" w:rsidP="001D6AA9">
      <w:pPr>
        <w:pStyle w:val="ListParagraph"/>
        <w:spacing w:after="0"/>
        <w:ind w:left="360" w:firstLine="360"/>
        <w:contextualSpacing w:val="0"/>
        <w:rPr>
          <w:rFonts w:ascii="Verdana" w:hAnsi="Verdana"/>
          <w:szCs w:val="24"/>
        </w:rPr>
      </w:pPr>
    </w:p>
    <w:p w14:paraId="5514218D"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t xml:space="preserve">Act as an auditing committee on behalf of the members and audit the books and accounts of the Secretary-Treasurer, the Recording Secretary, and the </w:t>
      </w:r>
      <w:r w:rsidR="00A606A3" w:rsidRPr="008C6155">
        <w:rPr>
          <w:rFonts w:ascii="Verdana" w:hAnsi="Verdana"/>
          <w:szCs w:val="24"/>
        </w:rPr>
        <w:t>c</w:t>
      </w:r>
      <w:r w:rsidRPr="008C6155">
        <w:rPr>
          <w:rFonts w:ascii="Verdana" w:hAnsi="Verdana"/>
          <w:szCs w:val="24"/>
        </w:rPr>
        <w:t>ommittees at least once every calendar year.</w:t>
      </w:r>
    </w:p>
    <w:p w14:paraId="00580062"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t>Make a written report of their findings to the first membership meeting following the completion of each audit.</w:t>
      </w:r>
    </w:p>
    <w:p w14:paraId="4B136121" w14:textId="7D0BCC9F" w:rsidR="00B6078A" w:rsidRPr="00AD7593" w:rsidRDefault="00B6078A" w:rsidP="00465F2A">
      <w:pPr>
        <w:pStyle w:val="ListParagraph"/>
        <w:numPr>
          <w:ilvl w:val="1"/>
          <w:numId w:val="6"/>
        </w:numPr>
        <w:contextualSpacing w:val="0"/>
        <w:rPr>
          <w:rFonts w:ascii="Verdana" w:hAnsi="Verdana"/>
          <w:szCs w:val="24"/>
        </w:rPr>
      </w:pPr>
      <w:r w:rsidRPr="00AD7593">
        <w:rPr>
          <w:rFonts w:ascii="Verdana" w:hAnsi="Verdana"/>
          <w:szCs w:val="24"/>
        </w:rPr>
        <w:t xml:space="preserve">Submit in writing to the President and Secretary-Treasurer any recommendations and/or concerns they feel should be reviewed in order to ensure that </w:t>
      </w:r>
      <w:r w:rsidR="00DE7AC7" w:rsidRPr="00AD7593">
        <w:rPr>
          <w:rFonts w:ascii="Verdana" w:hAnsi="Verdana"/>
          <w:szCs w:val="24"/>
        </w:rPr>
        <w:t xml:space="preserve">The Council’s </w:t>
      </w:r>
      <w:r w:rsidRPr="00AD7593">
        <w:rPr>
          <w:rFonts w:ascii="Verdana" w:hAnsi="Verdana"/>
          <w:szCs w:val="24"/>
        </w:rPr>
        <w:t>funds, records, and accounts are being maintained by the Secretary-Treasurer in an organized, correct, and proper manner.</w:t>
      </w:r>
    </w:p>
    <w:p w14:paraId="41820B4D"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t>Be responsible to ensure that monies have not been paid out without proper constitutional or membership authorization.</w:t>
      </w:r>
    </w:p>
    <w:p w14:paraId="34F868CF"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lastRenderedPageBreak/>
        <w:t>Ensure that proper financial reports have been given to the membership.</w:t>
      </w:r>
    </w:p>
    <w:p w14:paraId="38D98CE4"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t>Audit the record of attendance.</w:t>
      </w:r>
    </w:p>
    <w:p w14:paraId="0CFEC971" w14:textId="1802EF50" w:rsidR="00B6078A" w:rsidRPr="00AD7593" w:rsidRDefault="00B6078A" w:rsidP="00465F2A">
      <w:pPr>
        <w:pStyle w:val="ListParagraph"/>
        <w:numPr>
          <w:ilvl w:val="1"/>
          <w:numId w:val="6"/>
        </w:numPr>
        <w:contextualSpacing w:val="0"/>
        <w:rPr>
          <w:rFonts w:ascii="Verdana" w:hAnsi="Verdana"/>
          <w:szCs w:val="24"/>
        </w:rPr>
      </w:pPr>
      <w:r w:rsidRPr="00AD7593">
        <w:rPr>
          <w:rFonts w:ascii="Verdana" w:hAnsi="Verdana"/>
          <w:szCs w:val="24"/>
        </w:rPr>
        <w:t xml:space="preserve">Inspect at least once a year, any stocks, bonds, securities, office furniture and equipment, and titles or deeds to property that may at any time be owned by </w:t>
      </w:r>
      <w:r w:rsidR="00617684" w:rsidRPr="00AD7593">
        <w:rPr>
          <w:rFonts w:ascii="Verdana" w:hAnsi="Verdana"/>
          <w:szCs w:val="24"/>
        </w:rPr>
        <w:t xml:space="preserve">The Council </w:t>
      </w:r>
      <w:r w:rsidR="00AD7593" w:rsidRPr="00AD7593">
        <w:rPr>
          <w:rFonts w:ascii="Verdana" w:hAnsi="Verdana"/>
          <w:szCs w:val="24"/>
        </w:rPr>
        <w:t>a</w:t>
      </w:r>
      <w:r w:rsidRPr="00AD7593">
        <w:rPr>
          <w:rFonts w:ascii="Verdana" w:hAnsi="Verdana"/>
          <w:szCs w:val="24"/>
        </w:rPr>
        <w:t>nd report their findings to the membership.</w:t>
      </w:r>
    </w:p>
    <w:p w14:paraId="2582B9E3" w14:textId="77777777" w:rsidR="00B6078A" w:rsidRPr="008C6155" w:rsidRDefault="00B6078A" w:rsidP="00465F2A">
      <w:pPr>
        <w:pStyle w:val="ListParagraph"/>
        <w:numPr>
          <w:ilvl w:val="1"/>
          <w:numId w:val="6"/>
        </w:numPr>
        <w:contextualSpacing w:val="0"/>
        <w:rPr>
          <w:rFonts w:ascii="Verdana" w:hAnsi="Verdana"/>
          <w:szCs w:val="24"/>
        </w:rPr>
      </w:pPr>
      <w:r w:rsidRPr="008C6155">
        <w:rPr>
          <w:rFonts w:ascii="Verdana" w:hAnsi="Verdana"/>
          <w:szCs w:val="24"/>
        </w:rPr>
        <w:t>Send to the National Secretary-Treasurer, with a copy to the assigned Servicing Representative, the following documents:</w:t>
      </w:r>
    </w:p>
    <w:p w14:paraId="2321F808"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Completed Trustee Audit Program</w:t>
      </w:r>
    </w:p>
    <w:p w14:paraId="69351815"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Completed Trustees’ Report</w:t>
      </w:r>
    </w:p>
    <w:p w14:paraId="34E9BAEA"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Secretary-Treasurer Report to the Trustees</w:t>
      </w:r>
    </w:p>
    <w:p w14:paraId="05B48252"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Recommendations made to the President and Secretary-Treasurer of the Local Union</w:t>
      </w:r>
    </w:p>
    <w:p w14:paraId="78F8390F"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Secretary-Treasurer’s response to recommendations</w:t>
      </w:r>
    </w:p>
    <w:p w14:paraId="65B1FA45" w14:textId="77777777" w:rsidR="00B6078A" w:rsidRPr="008C6155" w:rsidRDefault="00B6078A" w:rsidP="00465F2A">
      <w:pPr>
        <w:pStyle w:val="ListParagraph"/>
        <w:numPr>
          <w:ilvl w:val="2"/>
          <w:numId w:val="6"/>
        </w:numPr>
        <w:spacing w:after="0"/>
        <w:ind w:left="1814" w:hanging="187"/>
        <w:contextualSpacing w:val="0"/>
        <w:rPr>
          <w:rFonts w:ascii="Verdana" w:hAnsi="Verdana"/>
          <w:szCs w:val="24"/>
        </w:rPr>
      </w:pPr>
      <w:r w:rsidRPr="008C6155">
        <w:rPr>
          <w:rFonts w:ascii="Verdana" w:hAnsi="Verdana"/>
          <w:szCs w:val="24"/>
        </w:rPr>
        <w:t>Concerns that have not been addressed by the Local Union Executive Board.</w:t>
      </w:r>
    </w:p>
    <w:p w14:paraId="6A51223C" w14:textId="6F8082DC" w:rsidR="00B477DC" w:rsidRDefault="00B6078A" w:rsidP="00617684">
      <w:pPr>
        <w:spacing w:after="0"/>
        <w:ind w:left="360" w:firstLine="0"/>
        <w:jc w:val="right"/>
        <w:rPr>
          <w:rFonts w:ascii="Verdana" w:hAnsi="Verdana"/>
          <w:sz w:val="18"/>
          <w:szCs w:val="18"/>
        </w:rPr>
      </w:pPr>
      <w:r w:rsidRPr="008C6155">
        <w:rPr>
          <w:rFonts w:ascii="Verdana" w:hAnsi="Verdana"/>
          <w:sz w:val="18"/>
          <w:szCs w:val="18"/>
        </w:rPr>
        <w:t>(Articles B.3.10 to B.3.12)</w:t>
      </w:r>
      <w:bookmarkStart w:id="23" w:name="_Toc257728487"/>
    </w:p>
    <w:p w14:paraId="04C06F42" w14:textId="6A40AE03" w:rsidR="00284EE2" w:rsidRPr="00AA5F7C" w:rsidRDefault="00284EE2" w:rsidP="00284EE2">
      <w:pPr>
        <w:spacing w:after="0"/>
        <w:ind w:firstLine="0"/>
        <w:rPr>
          <w:rFonts w:ascii="Verdana" w:hAnsi="Verdana" w:cs="Bookman Old Style"/>
          <w:strike/>
          <w:color w:val="FF0000"/>
        </w:rPr>
      </w:pPr>
    </w:p>
    <w:p w14:paraId="459B53F4" w14:textId="5F874AB3" w:rsidR="00B6078A" w:rsidRPr="008C6155" w:rsidRDefault="00C36790" w:rsidP="00B477DC">
      <w:pPr>
        <w:pStyle w:val="Heading2"/>
        <w:spacing w:before="0" w:after="0"/>
        <w:rPr>
          <w:rFonts w:ascii="Verdana" w:hAnsi="Verdana" w:cs="Khmer UI"/>
        </w:rPr>
      </w:pPr>
      <w:bookmarkStart w:id="24" w:name="_Toc21362196"/>
      <w:r w:rsidRPr="008C6155">
        <w:rPr>
          <w:rFonts w:ascii="Verdana" w:hAnsi="Verdana" w:cs="Khmer UI"/>
        </w:rPr>
        <w:t xml:space="preserve">SECTION </w:t>
      </w:r>
      <w:r w:rsidR="00BE402C">
        <w:rPr>
          <w:rFonts w:ascii="Verdana" w:hAnsi="Verdana" w:cs="Khmer UI"/>
        </w:rPr>
        <w:t>10</w:t>
      </w:r>
      <w:r w:rsidR="00B6078A" w:rsidRPr="008C6155">
        <w:rPr>
          <w:rFonts w:ascii="Verdana" w:hAnsi="Verdana" w:cs="Khmer UI"/>
        </w:rPr>
        <w:t xml:space="preserve"> – NOMINATION, ELECTION AND INSTALLATION OF OFFICERS</w:t>
      </w:r>
      <w:bookmarkEnd w:id="23"/>
      <w:bookmarkEnd w:id="24"/>
    </w:p>
    <w:p w14:paraId="72F090A7" w14:textId="77777777" w:rsidR="0006344C" w:rsidRPr="008C6155" w:rsidRDefault="0006344C" w:rsidP="0006344C">
      <w:pPr>
        <w:spacing w:after="0"/>
        <w:rPr>
          <w:rFonts w:ascii="Verdana" w:hAnsi="Verdana"/>
        </w:rPr>
      </w:pPr>
    </w:p>
    <w:p w14:paraId="0EA498A5" w14:textId="689A9978" w:rsidR="00B6078A" w:rsidRDefault="00B6078A" w:rsidP="00465F2A">
      <w:pPr>
        <w:pStyle w:val="ListParagraph"/>
        <w:numPr>
          <w:ilvl w:val="0"/>
          <w:numId w:val="7"/>
        </w:numPr>
        <w:spacing w:after="0"/>
        <w:ind w:left="720" w:hanging="720"/>
        <w:rPr>
          <w:rFonts w:ascii="Verdana" w:hAnsi="Verdana"/>
          <w:b/>
        </w:rPr>
      </w:pPr>
      <w:r w:rsidRPr="008C6155">
        <w:rPr>
          <w:rFonts w:ascii="Verdana" w:hAnsi="Verdana"/>
          <w:b/>
        </w:rPr>
        <w:t xml:space="preserve">Nominations </w:t>
      </w:r>
    </w:p>
    <w:p w14:paraId="0DFE8CC1" w14:textId="77777777" w:rsidR="00A57551" w:rsidRPr="0066633D" w:rsidRDefault="00A57551" w:rsidP="00A57551">
      <w:pPr>
        <w:pStyle w:val="ListParagraph"/>
        <w:spacing w:after="0"/>
        <w:ind w:firstLine="0"/>
        <w:rPr>
          <w:rFonts w:ascii="Verdana" w:hAnsi="Verdana"/>
          <w:b/>
        </w:rPr>
      </w:pPr>
    </w:p>
    <w:p w14:paraId="54370124" w14:textId="4FC250D1" w:rsidR="0064739D" w:rsidRPr="00AD7593" w:rsidRDefault="00B6078A" w:rsidP="00465F2A">
      <w:pPr>
        <w:pStyle w:val="ListParagraph"/>
        <w:numPr>
          <w:ilvl w:val="1"/>
          <w:numId w:val="7"/>
        </w:numPr>
        <w:ind w:left="1260" w:hanging="540"/>
        <w:contextualSpacing w:val="0"/>
        <w:rPr>
          <w:rFonts w:ascii="Verdana" w:hAnsi="Verdana"/>
        </w:rPr>
      </w:pPr>
      <w:r w:rsidRPr="00AD7593">
        <w:rPr>
          <w:rFonts w:ascii="Verdana" w:hAnsi="Verdana"/>
        </w:rPr>
        <w:t>Nominations will be accepted from</w:t>
      </w:r>
      <w:r w:rsidR="00723559" w:rsidRPr="00AD7593">
        <w:rPr>
          <w:rFonts w:ascii="Verdana" w:hAnsi="Verdana"/>
        </w:rPr>
        <w:t xml:space="preserve"> delegates</w:t>
      </w:r>
      <w:r w:rsidRPr="00AD7593">
        <w:rPr>
          <w:rFonts w:ascii="Verdana" w:hAnsi="Verdana"/>
        </w:rPr>
        <w:t xml:space="preserve"> in attendance at the nomination meeting or from those </w:t>
      </w:r>
      <w:r w:rsidR="00723559" w:rsidRPr="00AD7593">
        <w:rPr>
          <w:rFonts w:ascii="Verdana" w:hAnsi="Verdana"/>
        </w:rPr>
        <w:t xml:space="preserve">delegates </w:t>
      </w:r>
      <w:r w:rsidRPr="00AD7593">
        <w:rPr>
          <w:rFonts w:ascii="Verdana" w:hAnsi="Verdana"/>
        </w:rPr>
        <w:t xml:space="preserve">who have allowed their name to be filed in writing at the meeting, witnessed by another </w:t>
      </w:r>
      <w:r w:rsidR="00B12346" w:rsidRPr="00AD7593">
        <w:rPr>
          <w:rFonts w:ascii="Verdana" w:hAnsi="Verdana"/>
        </w:rPr>
        <w:t>delegate</w:t>
      </w:r>
      <w:r w:rsidRPr="00AD7593">
        <w:rPr>
          <w:rFonts w:ascii="Verdana" w:hAnsi="Verdana"/>
        </w:rPr>
        <w:t xml:space="preserve">. </w:t>
      </w:r>
      <w:r w:rsidR="00723559" w:rsidRPr="00AD7593">
        <w:rPr>
          <w:rFonts w:ascii="Verdana" w:hAnsi="Verdana"/>
        </w:rPr>
        <w:t xml:space="preserve"> </w:t>
      </w:r>
    </w:p>
    <w:p w14:paraId="6BA4D22D" w14:textId="4DF72B6B" w:rsidR="002D3843" w:rsidRPr="00AD7593" w:rsidRDefault="002D3843" w:rsidP="00B17441">
      <w:pPr>
        <w:pStyle w:val="ListParagraph"/>
        <w:spacing w:after="0"/>
        <w:ind w:left="1276" w:firstLine="0"/>
        <w:rPr>
          <w:rFonts w:ascii="Verdana" w:hAnsi="Verdana"/>
        </w:rPr>
      </w:pPr>
      <w:r w:rsidRPr="00AD7593">
        <w:rPr>
          <w:rFonts w:ascii="Verdana" w:hAnsi="Verdana" w:cs="Bookman Old Style"/>
        </w:rPr>
        <w:t>All candidates for office shall be fully accredited delegates to the Counci</w:t>
      </w:r>
      <w:r w:rsidR="004F0E30" w:rsidRPr="00AD7593">
        <w:rPr>
          <w:rFonts w:ascii="Verdana" w:hAnsi="Verdana" w:cs="Bookman Old Style"/>
        </w:rPr>
        <w:t xml:space="preserve">l </w:t>
      </w:r>
      <w:r w:rsidR="004F0E30" w:rsidRPr="00AD7593">
        <w:rPr>
          <w:rFonts w:ascii="Verdana" w:hAnsi="Verdana"/>
        </w:rPr>
        <w:t>to be eligible for nomination.</w:t>
      </w:r>
    </w:p>
    <w:p w14:paraId="1E497F77" w14:textId="77777777" w:rsidR="00B17441" w:rsidRPr="004F0E30" w:rsidRDefault="00B17441" w:rsidP="002D3843">
      <w:pPr>
        <w:pStyle w:val="ListParagraph"/>
        <w:ind w:left="360" w:firstLine="0"/>
        <w:rPr>
          <w:rFonts w:ascii="Verdana" w:hAnsi="Verdana" w:cs="Bookman Old Style"/>
          <w:b/>
          <w:color w:val="FF0000"/>
        </w:rPr>
      </w:pPr>
    </w:p>
    <w:p w14:paraId="03CAE654" w14:textId="7B0278AC" w:rsidR="00B6078A" w:rsidRDefault="00B6078A" w:rsidP="00465F2A">
      <w:pPr>
        <w:pStyle w:val="ListParagraph"/>
        <w:numPr>
          <w:ilvl w:val="1"/>
          <w:numId w:val="7"/>
        </w:numPr>
        <w:spacing w:before="240"/>
        <w:ind w:left="1260" w:hanging="540"/>
        <w:contextualSpacing w:val="0"/>
        <w:rPr>
          <w:rFonts w:ascii="Verdana" w:hAnsi="Verdana"/>
        </w:rPr>
      </w:pPr>
      <w:r w:rsidRPr="008C6155">
        <w:rPr>
          <w:rFonts w:ascii="Verdana" w:hAnsi="Verdana"/>
        </w:rPr>
        <w:t xml:space="preserve">A </w:t>
      </w:r>
      <w:r w:rsidR="00B12346" w:rsidRPr="00AD7593">
        <w:rPr>
          <w:rFonts w:ascii="Verdana" w:hAnsi="Verdana"/>
        </w:rPr>
        <w:t>delegate</w:t>
      </w:r>
      <w:r w:rsidR="00B12346" w:rsidRPr="008C6155">
        <w:rPr>
          <w:rFonts w:ascii="Verdana" w:hAnsi="Verdana"/>
        </w:rPr>
        <w:t xml:space="preserve"> </w:t>
      </w:r>
      <w:r w:rsidRPr="008C6155">
        <w:rPr>
          <w:rFonts w:ascii="Verdana" w:hAnsi="Verdana"/>
        </w:rPr>
        <w:t>may accept nomination for a position while holding office in any position. If successful in the election, their resignation from their current position will take effect at that time.</w:t>
      </w:r>
      <w:r w:rsidR="00B12346">
        <w:rPr>
          <w:rFonts w:ascii="Verdana" w:hAnsi="Verdana"/>
        </w:rPr>
        <w:t xml:space="preserve"> </w:t>
      </w:r>
    </w:p>
    <w:p w14:paraId="120498FE" w14:textId="22FF6A60" w:rsidR="00602E05" w:rsidRDefault="00B6078A" w:rsidP="00465F2A">
      <w:pPr>
        <w:pStyle w:val="ListParagraph"/>
        <w:numPr>
          <w:ilvl w:val="0"/>
          <w:numId w:val="7"/>
        </w:numPr>
        <w:spacing w:after="0"/>
        <w:rPr>
          <w:rFonts w:ascii="Verdana" w:hAnsi="Verdana"/>
          <w:b/>
        </w:rPr>
      </w:pPr>
      <w:r w:rsidRPr="00602E05">
        <w:rPr>
          <w:rFonts w:ascii="Verdana" w:hAnsi="Verdana"/>
          <w:b/>
        </w:rPr>
        <w:t>Elections</w:t>
      </w:r>
    </w:p>
    <w:p w14:paraId="3BA0A8F3" w14:textId="77777777" w:rsidR="0084194E" w:rsidRDefault="0084194E" w:rsidP="0084194E">
      <w:pPr>
        <w:pStyle w:val="ListParagraph"/>
        <w:spacing w:after="0"/>
        <w:ind w:left="360" w:firstLine="0"/>
        <w:rPr>
          <w:rFonts w:ascii="Verdana" w:hAnsi="Verdana"/>
          <w:b/>
        </w:rPr>
      </w:pPr>
    </w:p>
    <w:p w14:paraId="2F5D2273" w14:textId="4C485B90" w:rsidR="0084194E" w:rsidRPr="00AD7593" w:rsidRDefault="0084194E" w:rsidP="00465F2A">
      <w:pPr>
        <w:pStyle w:val="ListParagraph"/>
        <w:numPr>
          <w:ilvl w:val="1"/>
          <w:numId w:val="7"/>
        </w:numPr>
        <w:spacing w:after="0"/>
        <w:ind w:left="1260" w:hanging="540"/>
        <w:contextualSpacing w:val="0"/>
        <w:rPr>
          <w:rFonts w:ascii="Verdana" w:hAnsi="Verdana"/>
          <w:color w:val="000000" w:themeColor="text1"/>
        </w:rPr>
      </w:pPr>
      <w:r w:rsidRPr="00AD7593">
        <w:rPr>
          <w:rFonts w:ascii="Verdana" w:hAnsi="Verdana"/>
          <w:color w:val="000000" w:themeColor="text1"/>
        </w:rPr>
        <w:t xml:space="preserve">The voting will take place at the </w:t>
      </w:r>
      <w:r w:rsidRPr="00AD7593">
        <w:rPr>
          <w:rFonts w:ascii="Verdana" w:hAnsi="Verdana"/>
        </w:rPr>
        <w:t xml:space="preserve">General Membership Meeting held in the month of January. </w:t>
      </w:r>
      <w:r w:rsidRPr="00AD7593">
        <w:rPr>
          <w:rFonts w:ascii="Verdana" w:hAnsi="Verdana"/>
          <w:color w:val="000000" w:themeColor="text1"/>
        </w:rPr>
        <w:t>The vote will be by secret ballot.</w:t>
      </w:r>
    </w:p>
    <w:p w14:paraId="7812C8F8" w14:textId="77777777" w:rsidR="00D4370D" w:rsidRDefault="00D4370D" w:rsidP="002D243E">
      <w:pPr>
        <w:pStyle w:val="ListParagraph"/>
        <w:spacing w:after="0"/>
        <w:ind w:left="1260" w:firstLine="0"/>
        <w:contextualSpacing w:val="0"/>
        <w:rPr>
          <w:rFonts w:ascii="Verdana" w:hAnsi="Verdana"/>
          <w:color w:val="000000" w:themeColor="text1"/>
        </w:rPr>
      </w:pPr>
    </w:p>
    <w:p w14:paraId="5ADD621E" w14:textId="45C912F1" w:rsidR="00FA2203" w:rsidRPr="00AD7593" w:rsidRDefault="00F9655F" w:rsidP="00465F2A">
      <w:pPr>
        <w:pStyle w:val="ListParagraph"/>
        <w:numPr>
          <w:ilvl w:val="1"/>
          <w:numId w:val="7"/>
        </w:numPr>
        <w:spacing w:after="0"/>
        <w:ind w:left="1260" w:hanging="540"/>
        <w:contextualSpacing w:val="0"/>
        <w:rPr>
          <w:rFonts w:ascii="Verdana" w:hAnsi="Verdana"/>
        </w:rPr>
      </w:pPr>
      <w:r w:rsidRPr="00AD7593">
        <w:rPr>
          <w:rFonts w:ascii="Verdana" w:hAnsi="Verdana" w:cs="Bookman Old Style"/>
        </w:rPr>
        <w:t>All Officers shall be elected by the voting delegates.</w:t>
      </w:r>
    </w:p>
    <w:p w14:paraId="0F93E434" w14:textId="77777777" w:rsidR="00DF6FB2" w:rsidRPr="00DF6FB2" w:rsidRDefault="00DF6FB2" w:rsidP="00DF6FB2">
      <w:pPr>
        <w:pStyle w:val="ListParagraph"/>
        <w:spacing w:after="0"/>
        <w:ind w:left="1260" w:firstLine="0"/>
        <w:contextualSpacing w:val="0"/>
        <w:rPr>
          <w:rFonts w:ascii="Verdana" w:hAnsi="Verdana"/>
          <w:color w:val="000000" w:themeColor="text1"/>
        </w:rPr>
      </w:pPr>
    </w:p>
    <w:p w14:paraId="4471B07C" w14:textId="11652388" w:rsidR="00B6078A" w:rsidRPr="00DF6FB2" w:rsidRDefault="00B6078A" w:rsidP="00465F2A">
      <w:pPr>
        <w:pStyle w:val="ListParagraph"/>
        <w:numPr>
          <w:ilvl w:val="1"/>
          <w:numId w:val="7"/>
        </w:numPr>
        <w:spacing w:after="0"/>
        <w:ind w:left="1260" w:hanging="540"/>
        <w:contextualSpacing w:val="0"/>
        <w:rPr>
          <w:rFonts w:ascii="Verdana" w:hAnsi="Verdana"/>
          <w:color w:val="000000" w:themeColor="text1"/>
        </w:rPr>
      </w:pPr>
      <w:r w:rsidRPr="00FA2203">
        <w:rPr>
          <w:rFonts w:ascii="Verdana" w:hAnsi="Verdana"/>
        </w:rPr>
        <w:t xml:space="preserve">The President and Recording Secretary </w:t>
      </w:r>
      <w:r w:rsidR="000C69FD" w:rsidRPr="00FA2203">
        <w:rPr>
          <w:rFonts w:ascii="Verdana" w:hAnsi="Verdana"/>
        </w:rPr>
        <w:t>are</w:t>
      </w:r>
      <w:r w:rsidRPr="00FA2203">
        <w:rPr>
          <w:rFonts w:ascii="Verdana" w:hAnsi="Verdana"/>
        </w:rPr>
        <w:t xml:space="preserve"> elected in </w:t>
      </w:r>
      <w:r w:rsidR="003E4341" w:rsidRPr="00AD7593">
        <w:rPr>
          <w:rFonts w:ascii="Verdana" w:hAnsi="Verdana"/>
        </w:rPr>
        <w:t>odd</w:t>
      </w:r>
      <w:r w:rsidRPr="00FA2203">
        <w:rPr>
          <w:rFonts w:ascii="Verdana" w:hAnsi="Verdana"/>
        </w:rPr>
        <w:t xml:space="preserve"> years. The Vice-President</w:t>
      </w:r>
      <w:r w:rsidR="003E4341" w:rsidRPr="00FA2203">
        <w:rPr>
          <w:rFonts w:ascii="Verdana" w:hAnsi="Verdana"/>
        </w:rPr>
        <w:t xml:space="preserve"> and</w:t>
      </w:r>
      <w:r w:rsidR="0042193F" w:rsidRPr="00FA2203">
        <w:rPr>
          <w:rFonts w:ascii="Verdana" w:hAnsi="Verdana"/>
        </w:rPr>
        <w:t xml:space="preserve"> </w:t>
      </w:r>
      <w:r w:rsidRPr="00FA2203">
        <w:rPr>
          <w:rFonts w:ascii="Verdana" w:hAnsi="Verdana"/>
        </w:rPr>
        <w:t xml:space="preserve">Secretary-Treasurer </w:t>
      </w:r>
      <w:r w:rsidR="000C69FD" w:rsidRPr="00FA2203">
        <w:rPr>
          <w:rFonts w:ascii="Verdana" w:hAnsi="Verdana"/>
        </w:rPr>
        <w:t>are</w:t>
      </w:r>
      <w:r w:rsidRPr="00FA2203">
        <w:rPr>
          <w:rFonts w:ascii="Verdana" w:hAnsi="Verdana"/>
        </w:rPr>
        <w:t xml:space="preserve"> elected in</w:t>
      </w:r>
      <w:r w:rsidR="003E4341" w:rsidRPr="00FA2203">
        <w:rPr>
          <w:rFonts w:ascii="Verdana" w:hAnsi="Verdana"/>
        </w:rPr>
        <w:t xml:space="preserve"> </w:t>
      </w:r>
      <w:r w:rsidR="003E4341" w:rsidRPr="00AD7593">
        <w:rPr>
          <w:rFonts w:ascii="Verdana" w:hAnsi="Verdana"/>
        </w:rPr>
        <w:t>even</w:t>
      </w:r>
      <w:r w:rsidRPr="00FA2203">
        <w:rPr>
          <w:rFonts w:ascii="Verdana" w:hAnsi="Verdana"/>
          <w:b/>
        </w:rPr>
        <w:t xml:space="preserve"> </w:t>
      </w:r>
      <w:r w:rsidR="00617F9A" w:rsidRPr="00FA2203">
        <w:rPr>
          <w:rFonts w:ascii="Verdana" w:hAnsi="Verdana"/>
        </w:rPr>
        <w:t>years.</w:t>
      </w:r>
    </w:p>
    <w:p w14:paraId="1036B5D3" w14:textId="2790719A" w:rsidR="00DD39C7" w:rsidRDefault="00DD39C7" w:rsidP="00DD39C7">
      <w:pPr>
        <w:spacing w:after="0"/>
        <w:ind w:firstLine="0"/>
        <w:rPr>
          <w:rFonts w:ascii="Verdana" w:hAnsi="Verdana" w:cs="Bookman Old Style"/>
          <w:strike/>
          <w:color w:val="FF0000"/>
        </w:rPr>
      </w:pPr>
      <w:r w:rsidRPr="00DD39C7">
        <w:rPr>
          <w:rFonts w:ascii="Verdana" w:hAnsi="Verdana" w:cs="Bookman Old Style"/>
          <w:strike/>
          <w:color w:val="FF0000"/>
        </w:rPr>
        <w:t xml:space="preserve"> </w:t>
      </w:r>
    </w:p>
    <w:p w14:paraId="2BB1E20F" w14:textId="653870FB" w:rsidR="00C7791C" w:rsidRPr="00827127" w:rsidRDefault="00E70CC0" w:rsidP="00465F2A">
      <w:pPr>
        <w:pStyle w:val="ListParagraph"/>
        <w:numPr>
          <w:ilvl w:val="1"/>
          <w:numId w:val="7"/>
        </w:numPr>
        <w:spacing w:after="0"/>
        <w:contextualSpacing w:val="0"/>
        <w:rPr>
          <w:rFonts w:ascii="Verdana" w:hAnsi="Verdana"/>
        </w:rPr>
      </w:pPr>
      <w:r w:rsidRPr="00827127">
        <w:rPr>
          <w:rFonts w:ascii="Verdana" w:hAnsi="Verdana" w:cs="Bookman Old Style"/>
        </w:rPr>
        <w:lastRenderedPageBreak/>
        <w:t>Nominations and elections for one (1) of the three (3) Trustee positions shall take place every year at the General Membership Meeting</w:t>
      </w:r>
      <w:r w:rsidR="00C1036A" w:rsidRPr="00827127">
        <w:rPr>
          <w:rFonts w:ascii="Verdana" w:hAnsi="Verdana" w:cs="Bookman Old Style"/>
        </w:rPr>
        <w:t xml:space="preserve"> in January</w:t>
      </w:r>
      <w:r w:rsidRPr="00827127">
        <w:rPr>
          <w:rFonts w:ascii="Verdana" w:hAnsi="Verdana" w:cs="Bookman Old Style"/>
        </w:rPr>
        <w:t>. Each Trustee position shall be for a three (3) year term.</w:t>
      </w:r>
      <w:r w:rsidR="00D24985" w:rsidRPr="00827127">
        <w:rPr>
          <w:rFonts w:ascii="Verdana" w:hAnsi="Verdana" w:cs="Bookman Old Style"/>
        </w:rPr>
        <w:t xml:space="preserve"> </w:t>
      </w:r>
    </w:p>
    <w:p w14:paraId="635D8900" w14:textId="77777777" w:rsidR="00827127" w:rsidRDefault="00827127" w:rsidP="00C7791C">
      <w:pPr>
        <w:pStyle w:val="ListParagraph"/>
        <w:spacing w:after="0"/>
        <w:ind w:left="1080" w:firstLine="0"/>
        <w:contextualSpacing w:val="0"/>
        <w:rPr>
          <w:rFonts w:ascii="Verdana" w:hAnsi="Verdana"/>
          <w:color w:val="000000" w:themeColor="text1"/>
          <w:szCs w:val="24"/>
        </w:rPr>
      </w:pPr>
    </w:p>
    <w:p w14:paraId="679423D0" w14:textId="4F574E24" w:rsidR="00D24985" w:rsidRPr="00827127" w:rsidRDefault="00D24985" w:rsidP="00C7791C">
      <w:pPr>
        <w:pStyle w:val="ListParagraph"/>
        <w:spacing w:after="0"/>
        <w:ind w:left="1080" w:firstLine="0"/>
        <w:contextualSpacing w:val="0"/>
        <w:rPr>
          <w:rFonts w:ascii="Verdana" w:hAnsi="Verdana"/>
          <w:color w:val="000000" w:themeColor="text1"/>
        </w:rPr>
      </w:pPr>
      <w:r w:rsidRPr="00827127">
        <w:rPr>
          <w:rFonts w:ascii="Verdana" w:hAnsi="Verdana"/>
          <w:color w:val="000000" w:themeColor="text1"/>
          <w:szCs w:val="24"/>
        </w:rPr>
        <w:t xml:space="preserve">No member who has been a signing Officer for </w:t>
      </w:r>
      <w:r w:rsidR="00A37BED" w:rsidRPr="00827127">
        <w:rPr>
          <w:rFonts w:ascii="Verdana" w:hAnsi="Verdana"/>
          <w:color w:val="000000" w:themeColor="text1"/>
          <w:szCs w:val="24"/>
        </w:rPr>
        <w:t>T</w:t>
      </w:r>
      <w:r w:rsidRPr="00827127">
        <w:rPr>
          <w:rFonts w:ascii="Verdana" w:hAnsi="Verdana"/>
          <w:color w:val="000000" w:themeColor="text1"/>
          <w:szCs w:val="24"/>
        </w:rPr>
        <w:t>he</w:t>
      </w:r>
      <w:r w:rsidR="00A37BED" w:rsidRPr="00827127">
        <w:rPr>
          <w:rFonts w:ascii="Verdana" w:hAnsi="Verdana"/>
          <w:color w:val="000000" w:themeColor="text1"/>
          <w:szCs w:val="24"/>
        </w:rPr>
        <w:t xml:space="preserve"> Council</w:t>
      </w:r>
      <w:r w:rsidRPr="00827127">
        <w:rPr>
          <w:rFonts w:ascii="Verdana" w:hAnsi="Verdana"/>
          <w:color w:val="000000" w:themeColor="text1"/>
          <w:szCs w:val="24"/>
        </w:rPr>
        <w:t xml:space="preserve"> </w:t>
      </w:r>
      <w:r w:rsidR="00827127" w:rsidRPr="00827127">
        <w:rPr>
          <w:rFonts w:ascii="Verdana" w:hAnsi="Verdana"/>
          <w:color w:val="000000" w:themeColor="text1"/>
          <w:szCs w:val="24"/>
        </w:rPr>
        <w:t>i</w:t>
      </w:r>
      <w:r w:rsidRPr="00827127">
        <w:rPr>
          <w:rFonts w:ascii="Verdana" w:hAnsi="Verdana"/>
          <w:color w:val="000000" w:themeColor="text1"/>
          <w:szCs w:val="24"/>
        </w:rPr>
        <w:t>s eligible to run for Trustee, until at least one full term of office has elapsed.</w:t>
      </w:r>
    </w:p>
    <w:p w14:paraId="04B6390F" w14:textId="1065210E" w:rsidR="000F2081" w:rsidRDefault="000F2081" w:rsidP="000F2081">
      <w:pPr>
        <w:pStyle w:val="ListParagraph"/>
        <w:spacing w:after="0"/>
        <w:ind w:left="1080" w:firstLine="0"/>
        <w:contextualSpacing w:val="0"/>
        <w:rPr>
          <w:rFonts w:ascii="Verdana" w:hAnsi="Verdana"/>
          <w:color w:val="000000" w:themeColor="text1"/>
        </w:rPr>
      </w:pPr>
    </w:p>
    <w:p w14:paraId="563141E0" w14:textId="22A3417E" w:rsidR="00F239ED" w:rsidRPr="00827127" w:rsidRDefault="004E6689" w:rsidP="00465F2A">
      <w:pPr>
        <w:pStyle w:val="ListParagraph"/>
        <w:numPr>
          <w:ilvl w:val="1"/>
          <w:numId w:val="7"/>
        </w:numPr>
        <w:spacing w:after="0"/>
        <w:contextualSpacing w:val="0"/>
        <w:rPr>
          <w:rFonts w:ascii="Verdana" w:hAnsi="Verdana"/>
          <w:color w:val="000000" w:themeColor="text1"/>
        </w:rPr>
      </w:pPr>
      <w:r w:rsidRPr="00827127">
        <w:rPr>
          <w:rFonts w:ascii="Verdana" w:hAnsi="Verdana"/>
          <w:color w:val="000000" w:themeColor="text1"/>
        </w:rPr>
        <w:t>Nomi</w:t>
      </w:r>
      <w:r w:rsidR="00BD3FA0" w:rsidRPr="00827127">
        <w:rPr>
          <w:rFonts w:ascii="Verdana" w:hAnsi="Verdana"/>
          <w:color w:val="000000" w:themeColor="text1"/>
        </w:rPr>
        <w:t>nations and elections for all Members-at</w:t>
      </w:r>
      <w:r w:rsidR="00DF41F8" w:rsidRPr="00827127">
        <w:rPr>
          <w:rFonts w:ascii="Verdana" w:hAnsi="Verdana"/>
          <w:color w:val="000000" w:themeColor="text1"/>
        </w:rPr>
        <w:t>-</w:t>
      </w:r>
      <w:r w:rsidR="00BD3FA0" w:rsidRPr="00827127">
        <w:rPr>
          <w:rFonts w:ascii="Verdana" w:hAnsi="Verdana"/>
          <w:color w:val="000000" w:themeColor="text1"/>
        </w:rPr>
        <w:t xml:space="preserve">Large positions shall </w:t>
      </w:r>
      <w:r w:rsidR="00DF41F8" w:rsidRPr="00827127">
        <w:rPr>
          <w:rFonts w:ascii="Verdana" w:hAnsi="Verdana"/>
          <w:color w:val="000000" w:themeColor="text1"/>
        </w:rPr>
        <w:t xml:space="preserve">be held by </w:t>
      </w:r>
      <w:r w:rsidR="000400A0" w:rsidRPr="00827127">
        <w:rPr>
          <w:rFonts w:ascii="Verdana" w:hAnsi="Verdana"/>
          <w:color w:val="000000" w:themeColor="text1"/>
        </w:rPr>
        <w:t>number (</w:t>
      </w:r>
      <w:r w:rsidR="00F82C32" w:rsidRPr="00827127">
        <w:rPr>
          <w:rFonts w:ascii="Verdana" w:hAnsi="Verdana"/>
          <w:color w:val="000000" w:themeColor="text1"/>
        </w:rPr>
        <w:t>one (</w:t>
      </w:r>
      <w:r w:rsidR="000400A0" w:rsidRPr="00827127">
        <w:rPr>
          <w:rFonts w:ascii="Verdana" w:hAnsi="Verdana"/>
          <w:color w:val="000000" w:themeColor="text1"/>
        </w:rPr>
        <w:t>1</w:t>
      </w:r>
      <w:r w:rsidR="00F82C32" w:rsidRPr="00827127">
        <w:rPr>
          <w:rFonts w:ascii="Verdana" w:hAnsi="Verdana"/>
          <w:color w:val="000000" w:themeColor="text1"/>
        </w:rPr>
        <w:t>)</w:t>
      </w:r>
      <w:r w:rsidR="000400A0" w:rsidRPr="00827127">
        <w:rPr>
          <w:rFonts w:ascii="Verdana" w:hAnsi="Verdana"/>
          <w:color w:val="000000" w:themeColor="text1"/>
        </w:rPr>
        <w:t xml:space="preserve"> through </w:t>
      </w:r>
      <w:r w:rsidR="00F82C32" w:rsidRPr="00827127">
        <w:rPr>
          <w:rFonts w:ascii="Verdana" w:hAnsi="Verdana"/>
          <w:color w:val="000000" w:themeColor="text1"/>
        </w:rPr>
        <w:t>seven (</w:t>
      </w:r>
      <w:r w:rsidR="000400A0" w:rsidRPr="00827127">
        <w:rPr>
          <w:rFonts w:ascii="Verdana" w:hAnsi="Verdana"/>
          <w:color w:val="000000" w:themeColor="text1"/>
        </w:rPr>
        <w:t>7</w:t>
      </w:r>
      <w:r w:rsidR="00F82C32" w:rsidRPr="00827127">
        <w:rPr>
          <w:rFonts w:ascii="Verdana" w:hAnsi="Verdana"/>
          <w:color w:val="000000" w:themeColor="text1"/>
        </w:rPr>
        <w:t>)</w:t>
      </w:r>
      <w:r w:rsidR="000400A0" w:rsidRPr="00827127">
        <w:rPr>
          <w:rFonts w:ascii="Verdana" w:hAnsi="Verdana"/>
          <w:color w:val="000000" w:themeColor="text1"/>
        </w:rPr>
        <w:t xml:space="preserve">) and </w:t>
      </w:r>
      <w:r w:rsidR="002A225C" w:rsidRPr="00827127">
        <w:rPr>
          <w:rFonts w:ascii="Verdana" w:hAnsi="Verdana"/>
          <w:color w:val="000000" w:themeColor="text1"/>
        </w:rPr>
        <w:t>will</w:t>
      </w:r>
      <w:r w:rsidR="00AC1ADB" w:rsidRPr="00827127">
        <w:rPr>
          <w:rFonts w:ascii="Verdana" w:hAnsi="Verdana"/>
          <w:color w:val="000000" w:themeColor="text1"/>
        </w:rPr>
        <w:t xml:space="preserve"> </w:t>
      </w:r>
      <w:r w:rsidR="00BD3FA0" w:rsidRPr="00827127">
        <w:rPr>
          <w:rFonts w:ascii="Verdana" w:hAnsi="Verdana"/>
          <w:color w:val="000000" w:themeColor="text1"/>
        </w:rPr>
        <w:t>take place every year at the General Membership Meeting in Janua</w:t>
      </w:r>
      <w:r w:rsidR="00BF2E3B" w:rsidRPr="00827127">
        <w:rPr>
          <w:rFonts w:ascii="Verdana" w:hAnsi="Verdana"/>
          <w:color w:val="000000" w:themeColor="text1"/>
        </w:rPr>
        <w:t>ry.</w:t>
      </w:r>
      <w:r w:rsidR="00AC1ADB" w:rsidRPr="00827127">
        <w:rPr>
          <w:rFonts w:ascii="Verdana" w:hAnsi="Verdana"/>
          <w:color w:val="000000" w:themeColor="text1"/>
        </w:rPr>
        <w:t xml:space="preserve"> Even numbered seats shall be elected in even years and odd numbered seats shall be elected in odd years.</w:t>
      </w:r>
    </w:p>
    <w:p w14:paraId="61A64730" w14:textId="77777777" w:rsidR="009E23BA" w:rsidRPr="009E23BA" w:rsidRDefault="009E23BA" w:rsidP="009E23BA">
      <w:pPr>
        <w:pStyle w:val="ListParagraph"/>
        <w:spacing w:after="0"/>
        <w:ind w:left="1080" w:firstLine="0"/>
        <w:contextualSpacing w:val="0"/>
        <w:rPr>
          <w:rFonts w:ascii="Verdana" w:hAnsi="Verdana"/>
          <w:color w:val="000000" w:themeColor="text1"/>
        </w:rPr>
      </w:pPr>
    </w:p>
    <w:p w14:paraId="66B83732" w14:textId="7F91D870" w:rsidR="00BC529E" w:rsidRPr="00EC12EE" w:rsidRDefault="00BC529E" w:rsidP="00465F2A">
      <w:pPr>
        <w:pStyle w:val="ListParagraph"/>
        <w:numPr>
          <w:ilvl w:val="1"/>
          <w:numId w:val="7"/>
        </w:numPr>
        <w:spacing w:after="0"/>
        <w:contextualSpacing w:val="0"/>
        <w:rPr>
          <w:rFonts w:ascii="Verdana" w:hAnsi="Verdana"/>
        </w:rPr>
      </w:pPr>
      <w:r w:rsidRPr="00EC12EE">
        <w:rPr>
          <w:rFonts w:ascii="Verdana" w:hAnsi="Verdana" w:cs="Bookman Old Style"/>
        </w:rPr>
        <w:t>Elections of Officers will be by secret ballot and the presiding officer will appoint a returning officer and scrutineers from among the delegates to count them.</w:t>
      </w:r>
    </w:p>
    <w:p w14:paraId="68903B75" w14:textId="730FAA63" w:rsidR="00A60320" w:rsidRPr="00A60320" w:rsidRDefault="00A60320" w:rsidP="00A60320">
      <w:pPr>
        <w:pStyle w:val="ListParagraph"/>
        <w:spacing w:after="0"/>
        <w:ind w:left="1080" w:firstLine="0"/>
        <w:contextualSpacing w:val="0"/>
        <w:rPr>
          <w:rFonts w:ascii="Verdana" w:hAnsi="Verdana"/>
          <w:color w:val="000000" w:themeColor="text1"/>
        </w:rPr>
      </w:pPr>
    </w:p>
    <w:p w14:paraId="43125A1F" w14:textId="0EB932CC" w:rsidR="00C53AB0" w:rsidRPr="00EC12EE" w:rsidRDefault="00BC529E" w:rsidP="00465F2A">
      <w:pPr>
        <w:pStyle w:val="ListParagraph"/>
        <w:numPr>
          <w:ilvl w:val="1"/>
          <w:numId w:val="7"/>
        </w:numPr>
        <w:spacing w:after="0"/>
        <w:ind w:hanging="371"/>
        <w:contextualSpacing w:val="0"/>
        <w:rPr>
          <w:rFonts w:ascii="Verdana" w:hAnsi="Verdana" w:cs="Bookman Old Style"/>
        </w:rPr>
      </w:pPr>
      <w:r w:rsidRPr="00EC12EE">
        <w:rPr>
          <w:rFonts w:ascii="Verdana" w:hAnsi="Verdana" w:cs="Bookman Old Style"/>
        </w:rPr>
        <w:t>Any candidate may appeal for a recount of votes at the election meeting.</w:t>
      </w:r>
      <w:r w:rsidR="00C53AB0" w:rsidRPr="00EC12EE">
        <w:rPr>
          <w:rFonts w:ascii="Verdana" w:hAnsi="Verdana" w:cs="Bookman Old Style"/>
        </w:rPr>
        <w:tab/>
      </w:r>
    </w:p>
    <w:p w14:paraId="2760C874" w14:textId="77777777" w:rsidR="00AE6CB8" w:rsidRDefault="00AE6CB8" w:rsidP="00C53AB0">
      <w:pPr>
        <w:spacing w:after="0"/>
        <w:ind w:firstLine="0"/>
        <w:rPr>
          <w:rFonts w:ascii="Verdana" w:hAnsi="Verdana"/>
          <w:color w:val="D9D9D9" w:themeColor="background1" w:themeShade="D9"/>
        </w:rPr>
      </w:pPr>
    </w:p>
    <w:p w14:paraId="5038431E" w14:textId="758ACB56" w:rsidR="00B6078A" w:rsidRPr="00C318C9" w:rsidRDefault="00B03B85" w:rsidP="00465F2A">
      <w:pPr>
        <w:pStyle w:val="ListParagraph"/>
        <w:numPr>
          <w:ilvl w:val="0"/>
          <w:numId w:val="7"/>
        </w:numPr>
        <w:tabs>
          <w:tab w:val="left" w:pos="142"/>
        </w:tabs>
        <w:spacing w:after="0"/>
        <w:ind w:left="284"/>
        <w:rPr>
          <w:rFonts w:ascii="Verdana" w:hAnsi="Verdana"/>
          <w:b/>
        </w:rPr>
      </w:pPr>
      <w:r>
        <w:rPr>
          <w:rFonts w:ascii="Verdana" w:hAnsi="Verdana"/>
          <w:b/>
          <w:color w:val="000000" w:themeColor="text1"/>
          <w:szCs w:val="24"/>
        </w:rPr>
        <w:t xml:space="preserve">     </w:t>
      </w:r>
      <w:r w:rsidR="00B6078A" w:rsidRPr="00C318C9">
        <w:rPr>
          <w:rFonts w:ascii="Verdana" w:hAnsi="Verdana"/>
          <w:b/>
          <w:color w:val="000000" w:themeColor="text1"/>
          <w:szCs w:val="24"/>
        </w:rPr>
        <w:t xml:space="preserve">Installation of Officers </w:t>
      </w:r>
    </w:p>
    <w:p w14:paraId="1973B86F" w14:textId="77777777" w:rsidR="00B6078A" w:rsidRPr="008C6155" w:rsidRDefault="00B6078A" w:rsidP="0006344C">
      <w:pPr>
        <w:pStyle w:val="ListParagraph"/>
        <w:spacing w:after="0"/>
        <w:ind w:left="360" w:firstLine="0"/>
        <w:contextualSpacing w:val="0"/>
        <w:rPr>
          <w:rFonts w:ascii="Verdana" w:hAnsi="Verdana"/>
          <w:color w:val="000000" w:themeColor="text1"/>
          <w:szCs w:val="24"/>
          <w:u w:val="single"/>
        </w:rPr>
      </w:pPr>
    </w:p>
    <w:p w14:paraId="07772855" w14:textId="62D767FE" w:rsidR="00B6078A" w:rsidRPr="00EC12EE" w:rsidRDefault="001B4674" w:rsidP="0006344C">
      <w:pPr>
        <w:pStyle w:val="ListParagraph"/>
        <w:tabs>
          <w:tab w:val="left" w:pos="1080"/>
        </w:tabs>
        <w:spacing w:after="0"/>
        <w:ind w:left="1080"/>
        <w:contextualSpacing w:val="0"/>
        <w:rPr>
          <w:rFonts w:ascii="Verdana" w:hAnsi="Verdana"/>
          <w:color w:val="000000" w:themeColor="text1"/>
          <w:szCs w:val="24"/>
          <w:u w:val="single"/>
        </w:rPr>
      </w:pPr>
      <w:r w:rsidRPr="00EC12EE">
        <w:rPr>
          <w:rFonts w:ascii="Verdana" w:hAnsi="Verdana"/>
          <w:color w:val="000000" w:themeColor="text1"/>
          <w:szCs w:val="24"/>
        </w:rPr>
        <w:t>1.</w:t>
      </w:r>
      <w:r w:rsidRPr="00EC12EE">
        <w:rPr>
          <w:rFonts w:ascii="Verdana" w:hAnsi="Verdana"/>
          <w:color w:val="000000" w:themeColor="text1"/>
          <w:szCs w:val="24"/>
        </w:rPr>
        <w:tab/>
      </w:r>
      <w:r w:rsidR="00B6078A" w:rsidRPr="00EC12EE">
        <w:rPr>
          <w:rFonts w:ascii="Verdana" w:hAnsi="Verdana"/>
          <w:color w:val="000000" w:themeColor="text1"/>
          <w:szCs w:val="24"/>
        </w:rPr>
        <w:t xml:space="preserve">All duly elected Officers shall be installed at the meeting at which elections are held and shall continue in office for </w:t>
      </w:r>
      <w:r w:rsidR="00F82C32" w:rsidRPr="00EC12EE">
        <w:rPr>
          <w:rFonts w:ascii="Verdana" w:hAnsi="Verdana"/>
          <w:color w:val="000000" w:themeColor="text1"/>
          <w:szCs w:val="24"/>
        </w:rPr>
        <w:t>two (</w:t>
      </w:r>
      <w:r w:rsidR="00A60320" w:rsidRPr="00EC12EE">
        <w:rPr>
          <w:rFonts w:ascii="Verdana" w:hAnsi="Verdana"/>
          <w:color w:val="000000" w:themeColor="text1"/>
          <w:szCs w:val="24"/>
        </w:rPr>
        <w:t>2</w:t>
      </w:r>
      <w:r w:rsidR="00F82C32" w:rsidRPr="00EC12EE">
        <w:rPr>
          <w:rFonts w:ascii="Verdana" w:hAnsi="Verdana"/>
          <w:color w:val="000000" w:themeColor="text1"/>
          <w:szCs w:val="24"/>
        </w:rPr>
        <w:t>)</w:t>
      </w:r>
      <w:r w:rsidR="00A60320" w:rsidRPr="00EC12EE">
        <w:rPr>
          <w:rFonts w:ascii="Verdana" w:hAnsi="Verdana"/>
          <w:color w:val="000000" w:themeColor="text1"/>
          <w:szCs w:val="24"/>
        </w:rPr>
        <w:t xml:space="preserve"> </w:t>
      </w:r>
      <w:r w:rsidR="00B6078A" w:rsidRPr="00EC12EE">
        <w:rPr>
          <w:rFonts w:ascii="Verdana" w:hAnsi="Verdana"/>
          <w:color w:val="000000" w:themeColor="text1"/>
          <w:szCs w:val="24"/>
        </w:rPr>
        <w:t xml:space="preserve">year(s) or until a successor has been elected and installed, provided, however, that no term of office shall be less than one </w:t>
      </w:r>
      <w:r w:rsidR="004B376E" w:rsidRPr="00EC12EE">
        <w:rPr>
          <w:rFonts w:ascii="Verdana" w:hAnsi="Verdana"/>
          <w:color w:val="000000" w:themeColor="text1"/>
          <w:szCs w:val="24"/>
        </w:rPr>
        <w:t xml:space="preserve">(1) </w:t>
      </w:r>
      <w:r w:rsidR="00B6078A" w:rsidRPr="00EC12EE">
        <w:rPr>
          <w:rFonts w:ascii="Verdana" w:hAnsi="Verdana"/>
          <w:color w:val="000000" w:themeColor="text1"/>
          <w:szCs w:val="24"/>
        </w:rPr>
        <w:t xml:space="preserve">year and no longer than three </w:t>
      </w:r>
      <w:r w:rsidR="005C69C4" w:rsidRPr="00EC12EE">
        <w:rPr>
          <w:rFonts w:ascii="Verdana" w:hAnsi="Verdana"/>
          <w:color w:val="000000" w:themeColor="text1"/>
          <w:szCs w:val="24"/>
        </w:rPr>
        <w:t xml:space="preserve">(3) </w:t>
      </w:r>
      <w:r w:rsidR="00B6078A" w:rsidRPr="00EC12EE">
        <w:rPr>
          <w:rFonts w:ascii="Verdana" w:hAnsi="Verdana"/>
          <w:color w:val="000000" w:themeColor="text1"/>
          <w:szCs w:val="24"/>
        </w:rPr>
        <w:t>years.</w:t>
      </w:r>
    </w:p>
    <w:p w14:paraId="359D78A0" w14:textId="722EEE4C" w:rsidR="007D33CB" w:rsidRPr="00E3051B" w:rsidRDefault="00B6078A" w:rsidP="00E3051B">
      <w:pPr>
        <w:spacing w:after="0"/>
        <w:ind w:left="720" w:firstLine="0"/>
        <w:jc w:val="right"/>
        <w:rPr>
          <w:rFonts w:ascii="Verdana" w:hAnsi="Verdana"/>
          <w:color w:val="000000" w:themeColor="text1"/>
          <w:sz w:val="18"/>
          <w:szCs w:val="18"/>
        </w:rPr>
      </w:pPr>
      <w:r w:rsidRPr="008C6155">
        <w:rPr>
          <w:rFonts w:ascii="Verdana" w:hAnsi="Verdana"/>
          <w:color w:val="000000" w:themeColor="text1"/>
          <w:sz w:val="18"/>
          <w:szCs w:val="18"/>
        </w:rPr>
        <w:t>(Article B.2.4)</w:t>
      </w:r>
    </w:p>
    <w:p w14:paraId="6A16A9CF" w14:textId="77777777" w:rsidR="00497FF0" w:rsidRPr="008C6155" w:rsidRDefault="00497FF0" w:rsidP="0006344C">
      <w:pPr>
        <w:spacing w:after="0"/>
        <w:ind w:left="720" w:firstLine="0"/>
        <w:jc w:val="right"/>
        <w:rPr>
          <w:rFonts w:ascii="Verdana" w:hAnsi="Verdana"/>
          <w:color w:val="000000" w:themeColor="text1"/>
          <w:sz w:val="18"/>
          <w:szCs w:val="18"/>
          <w:u w:val="single"/>
        </w:rPr>
      </w:pPr>
    </w:p>
    <w:p w14:paraId="3247A4D2" w14:textId="772C433A" w:rsidR="00AB6464" w:rsidRPr="00E3051B" w:rsidRDefault="00E3051B" w:rsidP="00AB6464">
      <w:pPr>
        <w:pStyle w:val="ListParagraph"/>
        <w:tabs>
          <w:tab w:val="left" w:pos="1080"/>
        </w:tabs>
        <w:spacing w:after="0"/>
        <w:ind w:left="1080"/>
        <w:contextualSpacing w:val="0"/>
        <w:rPr>
          <w:rFonts w:ascii="Verdana" w:hAnsi="Verdana" w:cs="Bookman Old Style"/>
          <w:b/>
          <w:bCs/>
        </w:rPr>
      </w:pPr>
      <w:r w:rsidRPr="00E3051B">
        <w:rPr>
          <w:rFonts w:ascii="Verdana" w:hAnsi="Verdana"/>
          <w:szCs w:val="24"/>
        </w:rPr>
        <w:t>2.</w:t>
      </w:r>
      <w:r w:rsidRPr="00E3051B">
        <w:rPr>
          <w:rFonts w:ascii="Verdana" w:hAnsi="Verdana"/>
          <w:b/>
          <w:szCs w:val="24"/>
        </w:rPr>
        <w:tab/>
      </w:r>
      <w:r w:rsidRPr="00E3051B">
        <w:rPr>
          <w:rFonts w:ascii="Verdana" w:hAnsi="Verdana" w:cs="Bookman Old Style"/>
          <w:b/>
          <w:bCs/>
        </w:rPr>
        <w:t>Obligation of Delegates</w:t>
      </w:r>
    </w:p>
    <w:p w14:paraId="0DEF4A29" w14:textId="2A150D15" w:rsidR="00D76D0A" w:rsidRDefault="00DB6037" w:rsidP="00E3051B">
      <w:pPr>
        <w:pStyle w:val="ListParagraph"/>
        <w:tabs>
          <w:tab w:val="left" w:pos="1985"/>
        </w:tabs>
        <w:ind w:left="1134" w:firstLine="0"/>
        <w:contextualSpacing w:val="0"/>
        <w:rPr>
          <w:rFonts w:ascii="Verdana" w:hAnsi="Verdana" w:cs="Bookman Old Style"/>
        </w:rPr>
      </w:pPr>
      <w:r w:rsidRPr="00E3051B">
        <w:rPr>
          <w:rFonts w:ascii="Verdana" w:hAnsi="Verdana" w:cs="Bookman Old Style"/>
        </w:rPr>
        <w:t>I_________________________________, sincerely promise and declare I will be faithful to the duties devolving upon me as a delegate to this Council, that I will attend all meetings of this Council if possible, and work at all times for, and in the interest of, this Council and the Canadian Union of Public Employees.</w:t>
      </w:r>
    </w:p>
    <w:p w14:paraId="2FFCB700" w14:textId="542EB24E" w:rsidR="00B6078A" w:rsidRPr="00C318C9" w:rsidRDefault="00B6078A" w:rsidP="00465F2A">
      <w:pPr>
        <w:pStyle w:val="ListParagraph"/>
        <w:numPr>
          <w:ilvl w:val="0"/>
          <w:numId w:val="7"/>
        </w:numPr>
        <w:spacing w:after="0"/>
        <w:rPr>
          <w:rFonts w:ascii="Verdana" w:hAnsi="Verdana"/>
          <w:b/>
        </w:rPr>
      </w:pPr>
      <w:r w:rsidRPr="00C318C9">
        <w:rPr>
          <w:rFonts w:ascii="Verdana" w:hAnsi="Verdana"/>
          <w:b/>
          <w:color w:val="000000" w:themeColor="text1"/>
          <w:szCs w:val="24"/>
        </w:rPr>
        <w:t>By-elections</w:t>
      </w:r>
    </w:p>
    <w:p w14:paraId="0D054602" w14:textId="77777777" w:rsidR="00B6078A" w:rsidRPr="008C6155" w:rsidRDefault="00B6078A" w:rsidP="0006344C">
      <w:pPr>
        <w:pStyle w:val="ListParagraph"/>
        <w:spacing w:after="0"/>
        <w:ind w:firstLine="0"/>
        <w:contextualSpacing w:val="0"/>
        <w:rPr>
          <w:rFonts w:ascii="Verdana" w:hAnsi="Verdana"/>
          <w:b/>
          <w:color w:val="000000" w:themeColor="text1"/>
          <w:szCs w:val="24"/>
        </w:rPr>
      </w:pPr>
    </w:p>
    <w:p w14:paraId="1E5B6763" w14:textId="12A9C1BB" w:rsidR="00B6078A" w:rsidRDefault="00B6078A" w:rsidP="0006344C">
      <w:pPr>
        <w:spacing w:after="0"/>
        <w:ind w:left="720" w:firstLine="0"/>
        <w:rPr>
          <w:rFonts w:ascii="Verdana" w:hAnsi="Verdana"/>
          <w:szCs w:val="24"/>
        </w:rPr>
      </w:pPr>
      <w:r w:rsidRPr="00B85627">
        <w:rPr>
          <w:rFonts w:ascii="Verdana" w:hAnsi="Verdana"/>
          <w:szCs w:val="24"/>
        </w:rPr>
        <w:t xml:space="preserve">Should an office fall vacant for any reason, the resulting by-election should be conducted as closely as possible in conformity with this </w:t>
      </w:r>
      <w:r w:rsidR="00F52E70" w:rsidRPr="00B85627">
        <w:rPr>
          <w:rFonts w:ascii="Verdana" w:hAnsi="Verdana"/>
          <w:szCs w:val="24"/>
        </w:rPr>
        <w:t>s</w:t>
      </w:r>
      <w:r w:rsidRPr="00B85627">
        <w:rPr>
          <w:rFonts w:ascii="Verdana" w:hAnsi="Verdana"/>
          <w:szCs w:val="24"/>
        </w:rPr>
        <w:t>ection. The term of office for any position filled through a by-election will be the term that the vacated position was initially elected to fulfill.</w:t>
      </w:r>
    </w:p>
    <w:p w14:paraId="1224ADDA" w14:textId="082BB248" w:rsidR="00B85627" w:rsidRPr="00B85627" w:rsidRDefault="00B85627" w:rsidP="00D52000">
      <w:pPr>
        <w:spacing w:after="0"/>
        <w:ind w:left="720" w:firstLine="0"/>
        <w:rPr>
          <w:rFonts w:ascii="Verdana" w:hAnsi="Verdana" w:cs="Bookman Old Style"/>
          <w:color w:val="FF0000"/>
        </w:rPr>
      </w:pPr>
    </w:p>
    <w:p w14:paraId="17A3A493" w14:textId="1A87B650" w:rsidR="00824FF1" w:rsidRDefault="00B6078A" w:rsidP="0087324B">
      <w:pPr>
        <w:pStyle w:val="Heading2"/>
        <w:spacing w:before="0" w:after="0"/>
        <w:rPr>
          <w:rFonts w:ascii="Verdana" w:hAnsi="Verdana" w:cs="Khmer UI"/>
        </w:rPr>
      </w:pPr>
      <w:bookmarkStart w:id="25" w:name="_Toc257728488"/>
      <w:bookmarkStart w:id="26" w:name="_Toc21362197"/>
      <w:r w:rsidRPr="00833D9B">
        <w:rPr>
          <w:rFonts w:ascii="Verdana" w:hAnsi="Verdana" w:cs="Khmer UI"/>
          <w:color w:val="4F81BD"/>
        </w:rPr>
        <w:t xml:space="preserve">SECTION </w:t>
      </w:r>
      <w:r w:rsidR="00CB209B" w:rsidRPr="00833D9B">
        <w:rPr>
          <w:rFonts w:ascii="Verdana" w:hAnsi="Verdana" w:cs="Khmer UI"/>
          <w:color w:val="4F81BD"/>
        </w:rPr>
        <w:t>1</w:t>
      </w:r>
      <w:r w:rsidR="00BE402C" w:rsidRPr="00833D9B">
        <w:rPr>
          <w:rFonts w:ascii="Verdana" w:hAnsi="Verdana" w:cs="Khmer UI"/>
          <w:color w:val="4F81BD"/>
        </w:rPr>
        <w:t>1</w:t>
      </w:r>
      <w:r w:rsidRPr="008C6155">
        <w:rPr>
          <w:rFonts w:ascii="Verdana" w:hAnsi="Verdana" w:cs="Khmer UI"/>
        </w:rPr>
        <w:t xml:space="preserve"> – </w:t>
      </w:r>
      <w:r w:rsidR="00667A76" w:rsidRPr="00833D9B">
        <w:rPr>
          <w:rFonts w:ascii="Verdana" w:hAnsi="Verdana" w:cs="Khmer UI"/>
          <w:color w:val="4F81BD"/>
        </w:rPr>
        <w:t>AFFILIATION FEES AND ASSESSMENTS</w:t>
      </w:r>
      <w:bookmarkEnd w:id="26"/>
      <w:r w:rsidR="00667A76" w:rsidRPr="00833D9B">
        <w:rPr>
          <w:rFonts w:ascii="Verdana" w:hAnsi="Verdana" w:cs="Khmer UI"/>
          <w:color w:val="4F81BD"/>
          <w:u w:val="none"/>
        </w:rPr>
        <w:t xml:space="preserve"> </w:t>
      </w:r>
      <w:bookmarkEnd w:id="25"/>
    </w:p>
    <w:p w14:paraId="79B8F239" w14:textId="77777777" w:rsidR="009216BE" w:rsidRDefault="009216BE" w:rsidP="005C69C4">
      <w:pPr>
        <w:tabs>
          <w:tab w:val="left" w:pos="851"/>
          <w:tab w:val="left" w:pos="1134"/>
        </w:tabs>
        <w:spacing w:after="0"/>
        <w:ind w:hanging="11"/>
        <w:rPr>
          <w:rFonts w:ascii="Verdana" w:hAnsi="Verdana" w:cs="Bookman Old Style"/>
          <w:color w:val="D9D9D9" w:themeColor="background1" w:themeShade="D9"/>
        </w:rPr>
      </w:pPr>
    </w:p>
    <w:p w14:paraId="124ABE91" w14:textId="43D53BA5" w:rsidR="0087324B" w:rsidRPr="009D3B33" w:rsidRDefault="0087324B" w:rsidP="002C3B5A">
      <w:pPr>
        <w:pStyle w:val="ListParagraph"/>
        <w:numPr>
          <w:ilvl w:val="0"/>
          <w:numId w:val="16"/>
        </w:numPr>
        <w:tabs>
          <w:tab w:val="left" w:pos="851"/>
          <w:tab w:val="left" w:pos="1134"/>
        </w:tabs>
        <w:spacing w:after="0"/>
        <w:ind w:hanging="567"/>
        <w:rPr>
          <w:rFonts w:ascii="Verdana" w:hAnsi="Verdana" w:cs="Bookman Old Style"/>
          <w:strike/>
        </w:rPr>
      </w:pPr>
      <w:r w:rsidRPr="002C3B5A">
        <w:rPr>
          <w:rFonts w:ascii="Verdana" w:hAnsi="Verdana" w:cs="Bookman Old Style"/>
        </w:rPr>
        <w:t xml:space="preserve">Each affiliate shall pay </w:t>
      </w:r>
      <w:r w:rsidR="00737B49" w:rsidRPr="00833D9B">
        <w:rPr>
          <w:rFonts w:ascii="Verdana" w:hAnsi="Verdana" w:cs="Bookman Old Style"/>
          <w:bCs/>
        </w:rPr>
        <w:t xml:space="preserve">an </w:t>
      </w:r>
      <w:r w:rsidR="00CA2B6B" w:rsidRPr="00833D9B">
        <w:rPr>
          <w:rFonts w:ascii="Verdana" w:hAnsi="Verdana" w:cs="Bookman Old Style"/>
          <w:bCs/>
        </w:rPr>
        <w:t>affiliation fee</w:t>
      </w:r>
      <w:r w:rsidRPr="00833D9B">
        <w:rPr>
          <w:rFonts w:ascii="Verdana" w:hAnsi="Verdana" w:cs="Bookman Old Style"/>
        </w:rPr>
        <w:t xml:space="preserve"> </w:t>
      </w:r>
      <w:r w:rsidRPr="002C3B5A">
        <w:rPr>
          <w:rFonts w:ascii="Verdana" w:hAnsi="Verdana" w:cs="Bookman Old Style"/>
        </w:rPr>
        <w:t>of ten (10) cents per month per full-time member and five (5) cents per month per part-time/casual/relief member, paid</w:t>
      </w:r>
      <w:r w:rsidR="001A6368" w:rsidRPr="002C3B5A">
        <w:rPr>
          <w:rFonts w:ascii="Verdana" w:hAnsi="Verdana" w:cs="Bookman Old Style"/>
        </w:rPr>
        <w:t xml:space="preserve"> bi-annually</w:t>
      </w:r>
      <w:r w:rsidRPr="002C3B5A">
        <w:rPr>
          <w:rFonts w:ascii="Verdana" w:hAnsi="Verdana" w:cs="Bookman Old Style"/>
        </w:rPr>
        <w:t xml:space="preserve"> in advance.</w:t>
      </w:r>
      <w:r w:rsidRPr="009D3B33">
        <w:rPr>
          <w:rFonts w:ascii="Verdana" w:hAnsi="Verdana" w:cs="Bookman Old Style"/>
          <w:strike/>
        </w:rPr>
        <w:t xml:space="preserve">  </w:t>
      </w:r>
    </w:p>
    <w:p w14:paraId="37723EDD" w14:textId="77777777" w:rsidR="009216BE" w:rsidRDefault="009216BE" w:rsidP="009216BE">
      <w:pPr>
        <w:pStyle w:val="ListParagraph"/>
        <w:tabs>
          <w:tab w:val="left" w:pos="851"/>
          <w:tab w:val="left" w:pos="1134"/>
        </w:tabs>
        <w:ind w:left="709" w:firstLine="0"/>
        <w:rPr>
          <w:rFonts w:ascii="Verdana" w:hAnsi="Verdana" w:cs="Bookman Old Style"/>
          <w:color w:val="FF0000"/>
          <w:u w:val="single"/>
        </w:rPr>
      </w:pPr>
    </w:p>
    <w:p w14:paraId="587D8E60" w14:textId="3B60FC12" w:rsidR="0087324B" w:rsidRPr="002C3B5A" w:rsidRDefault="0087324B" w:rsidP="009216BE">
      <w:pPr>
        <w:pStyle w:val="ListParagraph"/>
        <w:tabs>
          <w:tab w:val="left" w:pos="851"/>
          <w:tab w:val="left" w:pos="1134"/>
        </w:tabs>
        <w:ind w:left="709" w:firstLine="0"/>
        <w:rPr>
          <w:rFonts w:ascii="Verdana" w:hAnsi="Verdana" w:cs="Bookman Old Style"/>
        </w:rPr>
      </w:pPr>
      <w:r w:rsidRPr="002C3B5A">
        <w:rPr>
          <w:rFonts w:ascii="Verdana" w:hAnsi="Verdana" w:cs="Bookman Old Style"/>
          <w:u w:val="single"/>
        </w:rPr>
        <w:lastRenderedPageBreak/>
        <w:t>NOTE:</w:t>
      </w:r>
      <w:r w:rsidRPr="002C3B5A">
        <w:rPr>
          <w:rFonts w:ascii="Verdana" w:hAnsi="Verdana" w:cs="Bookman Old Style"/>
        </w:rPr>
        <w:t xml:space="preserve">  The amount may be increased or decreased subject to the annual audit and voted on by the delegates at </w:t>
      </w:r>
      <w:r w:rsidR="00473009" w:rsidRPr="002C3B5A">
        <w:rPr>
          <w:rFonts w:ascii="Verdana" w:hAnsi="Verdana" w:cs="Bookman Old Style"/>
        </w:rPr>
        <w:t xml:space="preserve">the </w:t>
      </w:r>
      <w:r w:rsidRPr="002C3B5A">
        <w:rPr>
          <w:rFonts w:ascii="Verdana" w:hAnsi="Verdana" w:cs="Bookman Old Style"/>
        </w:rPr>
        <w:t>meeting</w:t>
      </w:r>
      <w:r w:rsidR="00473009" w:rsidRPr="002C3B5A">
        <w:rPr>
          <w:rFonts w:ascii="Verdana" w:hAnsi="Verdana" w:cs="Bookman Old Style"/>
        </w:rPr>
        <w:t xml:space="preserve"> in April</w:t>
      </w:r>
      <w:r w:rsidRPr="002C3B5A">
        <w:rPr>
          <w:rFonts w:ascii="Verdana" w:hAnsi="Verdana" w:cs="Bookman Old Style"/>
        </w:rPr>
        <w:t>.</w:t>
      </w:r>
    </w:p>
    <w:p w14:paraId="1B7701C8" w14:textId="665DF298" w:rsidR="00533639" w:rsidRPr="00815742" w:rsidRDefault="0087324B" w:rsidP="002C3B5A">
      <w:pPr>
        <w:pStyle w:val="BodyTextIndent"/>
        <w:numPr>
          <w:ilvl w:val="0"/>
          <w:numId w:val="16"/>
        </w:numPr>
        <w:tabs>
          <w:tab w:val="clear" w:pos="720"/>
          <w:tab w:val="left" w:pos="851"/>
          <w:tab w:val="left" w:pos="1134"/>
        </w:tabs>
        <w:ind w:hanging="567"/>
        <w:jc w:val="left"/>
        <w:rPr>
          <w:rFonts w:ascii="Verdana" w:hAnsi="Verdana"/>
        </w:rPr>
      </w:pPr>
      <w:r w:rsidRPr="00815742">
        <w:rPr>
          <w:rFonts w:ascii="Verdana" w:hAnsi="Verdana"/>
        </w:rPr>
        <w:t xml:space="preserve">All monies collected by the </w:t>
      </w:r>
      <w:r w:rsidR="00815742" w:rsidRPr="00815742">
        <w:rPr>
          <w:rFonts w:ascii="Verdana" w:hAnsi="Verdana"/>
        </w:rPr>
        <w:t>Secretary-</w:t>
      </w:r>
      <w:r w:rsidRPr="00815742">
        <w:rPr>
          <w:rFonts w:ascii="Verdana" w:hAnsi="Verdana"/>
        </w:rPr>
        <w:t xml:space="preserve">Treasurer for </w:t>
      </w:r>
      <w:r w:rsidR="00B00F57" w:rsidRPr="00833D9B">
        <w:rPr>
          <w:rFonts w:ascii="Verdana" w:hAnsi="Verdana" w:cs="Bookman Old Style"/>
          <w:bCs/>
        </w:rPr>
        <w:t>a</w:t>
      </w:r>
      <w:r w:rsidR="00B4052A" w:rsidRPr="00833D9B">
        <w:rPr>
          <w:rFonts w:ascii="Verdana" w:hAnsi="Verdana" w:cs="Bookman Old Style"/>
          <w:bCs/>
        </w:rPr>
        <w:t>n a</w:t>
      </w:r>
      <w:r w:rsidR="00B00F57" w:rsidRPr="00833D9B">
        <w:rPr>
          <w:rFonts w:ascii="Verdana" w:hAnsi="Verdana" w:cs="Bookman Old Style"/>
          <w:bCs/>
        </w:rPr>
        <w:t>ffiliation fee</w:t>
      </w:r>
      <w:r w:rsidR="00B00F57" w:rsidRPr="00833D9B">
        <w:rPr>
          <w:rFonts w:ascii="Verdana" w:hAnsi="Verdana" w:cs="Bookman Old Style"/>
        </w:rPr>
        <w:t xml:space="preserve"> </w:t>
      </w:r>
      <w:r w:rsidRPr="00815742">
        <w:rPr>
          <w:rFonts w:ascii="Verdana" w:hAnsi="Verdana"/>
        </w:rPr>
        <w:t xml:space="preserve">or from any other source, shall remain in the property of </w:t>
      </w:r>
      <w:r w:rsidR="009764F2" w:rsidRPr="00815742">
        <w:rPr>
          <w:rFonts w:ascii="Verdana" w:hAnsi="Verdana"/>
        </w:rPr>
        <w:t>T</w:t>
      </w:r>
      <w:r w:rsidRPr="00815742">
        <w:rPr>
          <w:rFonts w:ascii="Verdana" w:hAnsi="Verdana"/>
        </w:rPr>
        <w:t>he Council until properly expended. Any affiliate ceasing to be an active member shall forfeit all rights, title and interest, in and to, the property of this Council, or any part thereof.</w:t>
      </w:r>
      <w:bookmarkStart w:id="27" w:name="_Toc261432062"/>
      <w:bookmarkStart w:id="28" w:name="_Toc257728489"/>
    </w:p>
    <w:p w14:paraId="3F8C16B2" w14:textId="77777777" w:rsidR="00B477DC" w:rsidRPr="008C6155" w:rsidRDefault="00B477DC" w:rsidP="00D97E2B">
      <w:pPr>
        <w:pStyle w:val="Heading2"/>
        <w:spacing w:before="0" w:after="0"/>
        <w:rPr>
          <w:rFonts w:ascii="Verdana" w:hAnsi="Verdana" w:cs="Khmer UI"/>
        </w:rPr>
      </w:pPr>
    </w:p>
    <w:p w14:paraId="7A467577" w14:textId="1C9F888D" w:rsidR="00B6078A" w:rsidRPr="009B2E6E" w:rsidRDefault="00B6078A" w:rsidP="00C30EB3">
      <w:pPr>
        <w:pStyle w:val="Heading2"/>
        <w:spacing w:before="0" w:after="0"/>
        <w:rPr>
          <w:rFonts w:ascii="Verdana" w:hAnsi="Verdana" w:cs="Khmer UI"/>
          <w:vertAlign w:val="subscript"/>
        </w:rPr>
      </w:pPr>
      <w:bookmarkStart w:id="29" w:name="_Toc257728490"/>
      <w:bookmarkStart w:id="30" w:name="_Toc21362198"/>
      <w:bookmarkEnd w:id="27"/>
      <w:bookmarkEnd w:id="28"/>
      <w:r w:rsidRPr="009B2E6E">
        <w:rPr>
          <w:rFonts w:ascii="Verdana" w:hAnsi="Verdana" w:cs="Khmer UI"/>
        </w:rPr>
        <w:t>SECTION 1</w:t>
      </w:r>
      <w:r w:rsidR="00BE402C">
        <w:rPr>
          <w:rFonts w:ascii="Verdana" w:hAnsi="Verdana" w:cs="Khmer UI"/>
        </w:rPr>
        <w:t>2</w:t>
      </w:r>
      <w:r w:rsidR="00CB209B" w:rsidRPr="009B2E6E">
        <w:rPr>
          <w:rFonts w:ascii="Verdana" w:hAnsi="Verdana" w:cs="Khmer UI"/>
        </w:rPr>
        <w:t xml:space="preserve"> </w:t>
      </w:r>
      <w:r w:rsidRPr="009B2E6E">
        <w:rPr>
          <w:rFonts w:ascii="Verdana" w:hAnsi="Verdana" w:cs="Khmer UI"/>
        </w:rPr>
        <w:t xml:space="preserve">– </w:t>
      </w:r>
      <w:bookmarkEnd w:id="29"/>
      <w:r w:rsidRPr="009B2E6E">
        <w:rPr>
          <w:rFonts w:ascii="Verdana" w:hAnsi="Verdana" w:cs="Khmer UI"/>
        </w:rPr>
        <w:t>EXPENDITURES</w:t>
      </w:r>
      <w:bookmarkEnd w:id="30"/>
      <w:r w:rsidRPr="009B2E6E">
        <w:rPr>
          <w:rFonts w:ascii="Verdana" w:hAnsi="Verdana" w:cs="Khmer UI"/>
          <w:vertAlign w:val="subscript"/>
        </w:rPr>
        <w:t xml:space="preserve"> </w:t>
      </w:r>
    </w:p>
    <w:p w14:paraId="7C15451F" w14:textId="77777777" w:rsidR="00824FF1" w:rsidRPr="009B2E6E" w:rsidRDefault="00824FF1" w:rsidP="00824FF1">
      <w:pPr>
        <w:spacing w:after="0"/>
        <w:rPr>
          <w:rFonts w:ascii="Verdana" w:hAnsi="Verdana"/>
        </w:rPr>
      </w:pPr>
    </w:p>
    <w:p w14:paraId="42EB84AD" w14:textId="3D30A043" w:rsidR="00B6078A" w:rsidRPr="006112DD" w:rsidRDefault="00B6078A" w:rsidP="00465F2A">
      <w:pPr>
        <w:pStyle w:val="ListParagraph"/>
        <w:numPr>
          <w:ilvl w:val="0"/>
          <w:numId w:val="8"/>
        </w:numPr>
        <w:tabs>
          <w:tab w:val="left" w:pos="360"/>
        </w:tabs>
        <w:rPr>
          <w:rFonts w:ascii="Verdana" w:hAnsi="Verdana"/>
          <w:b/>
        </w:rPr>
      </w:pPr>
      <w:r w:rsidRPr="006112DD">
        <w:rPr>
          <w:rFonts w:ascii="Verdana" w:hAnsi="Verdana"/>
          <w:b/>
        </w:rPr>
        <w:t>Payment of</w:t>
      </w:r>
      <w:r w:rsidR="00BC61BC">
        <w:rPr>
          <w:rFonts w:ascii="Verdana" w:hAnsi="Verdana"/>
          <w:b/>
        </w:rPr>
        <w:t xml:space="preserve"> </w:t>
      </w:r>
      <w:r w:rsidR="00BC61BC" w:rsidRPr="00833D9B">
        <w:rPr>
          <w:rFonts w:ascii="Verdana" w:hAnsi="Verdana"/>
          <w:b/>
        </w:rPr>
        <w:t xml:space="preserve">Affiliation Fees </w:t>
      </w:r>
      <w:r w:rsidRPr="00833D9B">
        <w:rPr>
          <w:rFonts w:ascii="Verdana" w:hAnsi="Verdana"/>
          <w:b/>
        </w:rPr>
        <w:t xml:space="preserve"> </w:t>
      </w:r>
    </w:p>
    <w:p w14:paraId="604DAABA" w14:textId="4216F45F" w:rsidR="00B6078A" w:rsidRPr="008C6155" w:rsidRDefault="00B6078A" w:rsidP="00C30EB3">
      <w:pPr>
        <w:spacing w:after="0"/>
        <w:ind w:left="360" w:firstLine="0"/>
        <w:rPr>
          <w:rFonts w:ascii="Verdana" w:hAnsi="Verdana"/>
        </w:rPr>
      </w:pPr>
      <w:r w:rsidRPr="008C6155">
        <w:rPr>
          <w:rFonts w:ascii="Verdana" w:hAnsi="Verdana"/>
        </w:rPr>
        <w:t xml:space="preserve">Authorization to pay </w:t>
      </w:r>
      <w:r w:rsidR="00BC61BC" w:rsidRPr="00833D9B">
        <w:rPr>
          <w:rFonts w:ascii="Verdana" w:hAnsi="Verdana"/>
          <w:bCs/>
        </w:rPr>
        <w:t xml:space="preserve">Affiliation Fees </w:t>
      </w:r>
      <w:r w:rsidR="00833D9B" w:rsidRPr="00833D9B">
        <w:rPr>
          <w:rFonts w:ascii="Verdana" w:hAnsi="Verdana"/>
          <w:bCs/>
        </w:rPr>
        <w:t>t</w:t>
      </w:r>
      <w:r w:rsidRPr="00833D9B">
        <w:rPr>
          <w:rFonts w:ascii="Verdana" w:hAnsi="Verdana"/>
          <w:bCs/>
        </w:rPr>
        <w:t>o</w:t>
      </w:r>
      <w:r w:rsidRPr="008C6155">
        <w:rPr>
          <w:rFonts w:ascii="Verdana" w:hAnsi="Verdana"/>
        </w:rPr>
        <w:t xml:space="preserve"> CUPE National</w:t>
      </w:r>
      <w:r w:rsidR="00B43E35">
        <w:rPr>
          <w:rFonts w:ascii="Verdana" w:hAnsi="Verdana"/>
        </w:rPr>
        <w:t xml:space="preserve"> </w:t>
      </w:r>
      <w:r w:rsidRPr="008C6155">
        <w:rPr>
          <w:rFonts w:ascii="Verdana" w:hAnsi="Verdana"/>
        </w:rPr>
        <w:t>is not required.</w:t>
      </w:r>
    </w:p>
    <w:p w14:paraId="4E69F659" w14:textId="77777777" w:rsidR="00C30EB3" w:rsidRPr="008C6155" w:rsidRDefault="00C30EB3" w:rsidP="00C30EB3">
      <w:pPr>
        <w:spacing w:after="0"/>
        <w:ind w:left="360" w:firstLine="0"/>
        <w:rPr>
          <w:rFonts w:ascii="Verdana" w:hAnsi="Verdana"/>
        </w:rPr>
      </w:pPr>
    </w:p>
    <w:p w14:paraId="521CA5D9" w14:textId="7B08D56B" w:rsidR="00B6078A" w:rsidRPr="006112DD" w:rsidRDefault="006112DD" w:rsidP="00465F2A">
      <w:pPr>
        <w:pStyle w:val="ListParagraph"/>
        <w:numPr>
          <w:ilvl w:val="0"/>
          <w:numId w:val="8"/>
        </w:numPr>
        <w:spacing w:after="0"/>
        <w:rPr>
          <w:rFonts w:ascii="Verdana" w:hAnsi="Verdana"/>
          <w:b/>
        </w:rPr>
      </w:pPr>
      <w:r>
        <w:rPr>
          <w:rFonts w:ascii="Verdana" w:hAnsi="Verdana"/>
          <w:b/>
        </w:rPr>
        <w:t xml:space="preserve"> </w:t>
      </w:r>
      <w:r w:rsidR="00B6078A" w:rsidRPr="006112DD">
        <w:rPr>
          <w:rFonts w:ascii="Verdana" w:hAnsi="Verdana"/>
          <w:b/>
        </w:rPr>
        <w:t xml:space="preserve">Payment of Local Union Funds to Members or Causes Outside </w:t>
      </w:r>
      <w:r w:rsidR="00343399" w:rsidRPr="006112DD">
        <w:rPr>
          <w:rFonts w:ascii="Verdana" w:hAnsi="Verdana"/>
          <w:b/>
        </w:rPr>
        <w:t xml:space="preserve">of </w:t>
      </w:r>
      <w:r w:rsidR="00B6078A" w:rsidRPr="006112DD">
        <w:rPr>
          <w:rFonts w:ascii="Verdana" w:hAnsi="Verdana"/>
          <w:b/>
        </w:rPr>
        <w:t>CUPE</w:t>
      </w:r>
    </w:p>
    <w:p w14:paraId="711BDE6D" w14:textId="1AF41966" w:rsidR="006112DD" w:rsidRPr="00815742" w:rsidRDefault="00B67843" w:rsidP="00B67843">
      <w:pPr>
        <w:spacing w:before="240"/>
        <w:ind w:left="426" w:firstLine="0"/>
        <w:rPr>
          <w:rFonts w:ascii="Verdana" w:hAnsi="Verdana" w:cs="Bookman Old Style"/>
        </w:rPr>
      </w:pPr>
      <w:r>
        <w:rPr>
          <w:rFonts w:ascii="Verdana" w:hAnsi="Verdana" w:cs="Bookman Old Style"/>
        </w:rPr>
        <w:t>T</w:t>
      </w:r>
      <w:r w:rsidR="006112DD" w:rsidRPr="00815742">
        <w:rPr>
          <w:rFonts w:ascii="Verdana" w:hAnsi="Verdana" w:cs="Bookman Old Style"/>
        </w:rPr>
        <w:t xml:space="preserve">he donation policy of </w:t>
      </w:r>
      <w:r w:rsidR="00387C85" w:rsidRPr="00815742">
        <w:rPr>
          <w:rFonts w:ascii="Verdana" w:hAnsi="Verdana" w:cs="Bookman Old Style"/>
        </w:rPr>
        <w:t>T</w:t>
      </w:r>
      <w:r w:rsidR="006112DD" w:rsidRPr="00815742">
        <w:rPr>
          <w:rFonts w:ascii="Verdana" w:hAnsi="Verdana" w:cs="Bookman Old Style"/>
        </w:rPr>
        <w:t>he Council upholds basic labour principles of solidarity, equality and equity. The Council donates only to Labour and Community organizations and groups that support these principles. The Council does not make donations to</w:t>
      </w:r>
      <w:r w:rsidR="00B43E35" w:rsidRPr="00815742">
        <w:rPr>
          <w:rFonts w:ascii="Verdana" w:hAnsi="Verdana" w:cs="Bookman Old Style"/>
        </w:rPr>
        <w:t xml:space="preserve"> </w:t>
      </w:r>
      <w:r w:rsidR="006112DD" w:rsidRPr="00815742">
        <w:rPr>
          <w:rFonts w:ascii="Verdana" w:hAnsi="Verdana" w:cs="Bookman Old Style"/>
        </w:rPr>
        <w:t>individuals. The amount available for donations will be set in the annual budget.</w:t>
      </w:r>
    </w:p>
    <w:p w14:paraId="53F670AF" w14:textId="4D103A4D" w:rsidR="006112DD" w:rsidRPr="00815742" w:rsidRDefault="006112DD" w:rsidP="00815742">
      <w:pPr>
        <w:tabs>
          <w:tab w:val="left" w:pos="426"/>
        </w:tabs>
        <w:ind w:left="426" w:firstLine="0"/>
        <w:rPr>
          <w:rFonts w:ascii="Verdana" w:hAnsi="Verdana" w:cs="Bookman Old Style"/>
          <w:i/>
        </w:rPr>
      </w:pPr>
      <w:r w:rsidRPr="00815742">
        <w:rPr>
          <w:rFonts w:ascii="Verdana" w:hAnsi="Verdana" w:cs="Bookman Old Style"/>
        </w:rPr>
        <w:t>Donations may be made for the purposes of strike support and labour solidarity. As a general guideline, priority for strike support</w:t>
      </w:r>
      <w:r w:rsidRPr="00815742">
        <w:rPr>
          <w:rFonts w:ascii="Verdana" w:hAnsi="Verdana" w:cs="Bookman Old Style"/>
          <w:i/>
        </w:rPr>
        <w:t xml:space="preserve"> </w:t>
      </w:r>
      <w:r w:rsidRPr="00815742">
        <w:rPr>
          <w:rFonts w:ascii="Verdana" w:hAnsi="Verdana" w:cs="Bookman Old Style"/>
        </w:rPr>
        <w:t xml:space="preserve">will be given to CUPE locals who are affiliated to </w:t>
      </w:r>
      <w:r w:rsidR="00521A9E" w:rsidRPr="00815742">
        <w:rPr>
          <w:rFonts w:ascii="Verdana" w:hAnsi="Verdana" w:cs="Bookman Old Style"/>
        </w:rPr>
        <w:t>T</w:t>
      </w:r>
      <w:r w:rsidRPr="00815742">
        <w:rPr>
          <w:rFonts w:ascii="Verdana" w:hAnsi="Verdana" w:cs="Bookman Old Style"/>
        </w:rPr>
        <w:t xml:space="preserve">he Council, followed by other CUPE locals followed by other union locals.  Requests from other labour organizations will also be considered. Donations to support a striking local or for labour solidarity shall not exceed five hundred dollars ($500.00) per calendar year, unless otherwise approved at a </w:t>
      </w:r>
      <w:r w:rsidR="009B2E6E" w:rsidRPr="00815742">
        <w:rPr>
          <w:rFonts w:ascii="Verdana" w:hAnsi="Verdana" w:cs="Bookman Old Style"/>
        </w:rPr>
        <w:t>G</w:t>
      </w:r>
      <w:r w:rsidRPr="00815742">
        <w:rPr>
          <w:rFonts w:ascii="Verdana" w:hAnsi="Verdana" w:cs="Bookman Old Style"/>
        </w:rPr>
        <w:t xml:space="preserve">eneral </w:t>
      </w:r>
      <w:r w:rsidR="009B2E6E" w:rsidRPr="00815742">
        <w:rPr>
          <w:rFonts w:ascii="Verdana" w:hAnsi="Verdana" w:cs="Bookman Old Style"/>
        </w:rPr>
        <w:t>Membership M</w:t>
      </w:r>
      <w:r w:rsidRPr="00815742">
        <w:rPr>
          <w:rFonts w:ascii="Verdana" w:hAnsi="Verdana" w:cs="Bookman Old Style"/>
        </w:rPr>
        <w:t>eeting.</w:t>
      </w:r>
    </w:p>
    <w:p w14:paraId="32C465E1" w14:textId="7B37B9CE" w:rsidR="006112DD" w:rsidRPr="00815742" w:rsidRDefault="006112DD" w:rsidP="00815742">
      <w:pPr>
        <w:ind w:left="426" w:firstLine="0"/>
        <w:rPr>
          <w:rFonts w:ascii="Verdana" w:hAnsi="Verdana" w:cs="Bookman Old Style"/>
        </w:rPr>
      </w:pPr>
      <w:r w:rsidRPr="00815742">
        <w:rPr>
          <w:rFonts w:ascii="Verdana" w:hAnsi="Verdana" w:cs="Bookman Old Style"/>
        </w:rPr>
        <w:t>Community donations may be made to organizations that provide services or engages in political action and advocacy of benefit to working people and their families in Ottawa. The Council will consider only one request from any organization in each fiscal year. Requests for donations must be made in writing. There is a limit of two hundred dollars ($200.00) for community donations.</w:t>
      </w:r>
    </w:p>
    <w:p w14:paraId="3E99DB5A" w14:textId="1F3633A8" w:rsidR="00B6078A" w:rsidRPr="008C6155" w:rsidRDefault="00B6078A" w:rsidP="00C30EB3">
      <w:pPr>
        <w:pStyle w:val="Heading2"/>
        <w:spacing w:before="0" w:after="0"/>
        <w:rPr>
          <w:rFonts w:ascii="Verdana" w:hAnsi="Verdana" w:cs="Khmer UI"/>
          <w:color w:val="FF0000"/>
          <w:vertAlign w:val="subscript"/>
        </w:rPr>
      </w:pPr>
      <w:bookmarkStart w:id="31" w:name="_Toc257728491"/>
      <w:bookmarkStart w:id="32" w:name="_Toc21362199"/>
      <w:r w:rsidRPr="008C6155">
        <w:rPr>
          <w:rFonts w:ascii="Verdana" w:hAnsi="Verdana" w:cs="Khmer UI"/>
        </w:rPr>
        <w:t>SECTION 1</w:t>
      </w:r>
      <w:r w:rsidR="00BE402C">
        <w:rPr>
          <w:rFonts w:ascii="Verdana" w:hAnsi="Verdana" w:cs="Khmer UI"/>
        </w:rPr>
        <w:t>3</w:t>
      </w:r>
      <w:r w:rsidRPr="008C6155">
        <w:rPr>
          <w:rFonts w:ascii="Verdana" w:hAnsi="Verdana" w:cs="Khmer UI"/>
        </w:rPr>
        <w:t xml:space="preserve"> – </w:t>
      </w:r>
      <w:bookmarkStart w:id="33" w:name="_Hlk8294198"/>
      <w:r w:rsidR="00E9608E" w:rsidRPr="00833D9B">
        <w:rPr>
          <w:rFonts w:ascii="Verdana" w:hAnsi="Verdana" w:cs="Khmer UI"/>
          <w:color w:val="4F81BD"/>
        </w:rPr>
        <w:t>HONOURARIUM</w:t>
      </w:r>
      <w:bookmarkEnd w:id="33"/>
      <w:r w:rsidR="00E9608E" w:rsidRPr="00833D9B">
        <w:rPr>
          <w:rFonts w:ascii="Verdana" w:hAnsi="Verdana" w:cs="Khmer UI"/>
          <w:color w:val="4F81BD"/>
        </w:rPr>
        <w:t>S</w:t>
      </w:r>
      <w:bookmarkEnd w:id="32"/>
      <w:r w:rsidR="00E9608E" w:rsidRPr="00833D9B">
        <w:rPr>
          <w:rFonts w:ascii="Verdana" w:hAnsi="Verdana" w:cs="Khmer UI"/>
          <w:color w:val="4F81BD"/>
          <w:u w:val="none"/>
        </w:rPr>
        <w:t xml:space="preserve"> </w:t>
      </w:r>
      <w:bookmarkEnd w:id="31"/>
    </w:p>
    <w:p w14:paraId="2F80DEB8" w14:textId="77777777" w:rsidR="00824FF1" w:rsidRPr="008C6155" w:rsidRDefault="00824FF1" w:rsidP="00824FF1">
      <w:pPr>
        <w:spacing w:after="0"/>
        <w:ind w:firstLine="0"/>
        <w:rPr>
          <w:rFonts w:ascii="Verdana" w:hAnsi="Verdana"/>
        </w:rPr>
      </w:pPr>
    </w:p>
    <w:p w14:paraId="7DECF635" w14:textId="3A037B9E" w:rsidR="00B6078A" w:rsidRPr="00877A66" w:rsidRDefault="00EA610E" w:rsidP="00EA610E">
      <w:pPr>
        <w:tabs>
          <w:tab w:val="left" w:pos="3192"/>
        </w:tabs>
        <w:spacing w:after="0"/>
        <w:ind w:firstLine="0"/>
        <w:rPr>
          <w:rFonts w:ascii="Verdana" w:hAnsi="Verdana"/>
          <w:b/>
          <w:strike/>
        </w:rPr>
      </w:pPr>
      <w:r w:rsidRPr="00D330D4">
        <w:rPr>
          <w:rFonts w:ascii="Verdana" w:hAnsi="Verdana"/>
        </w:rPr>
        <w:t>Council Officers</w:t>
      </w:r>
      <w:r w:rsidR="00AB5DC9" w:rsidRPr="00D330D4">
        <w:rPr>
          <w:rFonts w:ascii="Verdana" w:hAnsi="Verdana"/>
        </w:rPr>
        <w:t xml:space="preserve"> </w:t>
      </w:r>
      <w:r w:rsidR="00B6078A" w:rsidRPr="00D330D4">
        <w:rPr>
          <w:rFonts w:ascii="Verdana" w:hAnsi="Verdana"/>
        </w:rPr>
        <w:t>shall</w:t>
      </w:r>
      <w:r w:rsidR="00B6078A" w:rsidRPr="008C6155">
        <w:rPr>
          <w:rFonts w:ascii="Verdana" w:hAnsi="Verdana"/>
        </w:rPr>
        <w:t xml:space="preserve"> be provided an </w:t>
      </w:r>
      <w:r w:rsidR="00654A44" w:rsidRPr="00833D9B">
        <w:rPr>
          <w:rFonts w:ascii="Verdana" w:hAnsi="Verdana" w:cs="Khmer UI"/>
          <w:bCs/>
        </w:rPr>
        <w:t>honourarium</w:t>
      </w:r>
      <w:r w:rsidR="00654A44">
        <w:rPr>
          <w:rFonts w:ascii="Verdana" w:hAnsi="Verdana" w:cs="Khmer UI"/>
          <w:color w:val="FF0000"/>
        </w:rPr>
        <w:t xml:space="preserve"> </w:t>
      </w:r>
      <w:r w:rsidR="00533639" w:rsidRPr="008C6155">
        <w:rPr>
          <w:rFonts w:ascii="Verdana" w:hAnsi="Verdana"/>
        </w:rPr>
        <w:t>as follows:</w:t>
      </w:r>
    </w:p>
    <w:p w14:paraId="4244BED2" w14:textId="6415EB57" w:rsidR="00AB5DC9" w:rsidRPr="00AB5DC9" w:rsidRDefault="00AB5DC9" w:rsidP="00815742">
      <w:pPr>
        <w:widowControl w:val="0"/>
        <w:overflowPunct w:val="0"/>
        <w:adjustRightInd w:val="0"/>
        <w:spacing w:after="0"/>
        <w:ind w:firstLine="0"/>
        <w:rPr>
          <w:rFonts w:ascii="Verdana" w:eastAsia="Times New Roman" w:hAnsi="Verdana" w:cs="Bookman Old Style"/>
          <w:color w:val="D9D9D9" w:themeColor="background1" w:themeShade="D9"/>
          <w:kern w:val="28"/>
          <w:szCs w:val="24"/>
          <w:lang w:eastAsia="en-CA"/>
        </w:rPr>
      </w:pPr>
      <w:bookmarkStart w:id="34" w:name="_Toc257728492"/>
    </w:p>
    <w:p w14:paraId="4645FFB7" w14:textId="32AA1E7D" w:rsidR="00620D60" w:rsidRPr="00815742" w:rsidRDefault="00620D60" w:rsidP="00815742">
      <w:pPr>
        <w:pStyle w:val="ListParagraph"/>
        <w:widowControl w:val="0"/>
        <w:numPr>
          <w:ilvl w:val="0"/>
          <w:numId w:val="19"/>
        </w:numPr>
        <w:overflowPunct w:val="0"/>
        <w:adjustRightInd w:val="0"/>
        <w:spacing w:after="0"/>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 xml:space="preserve">The President of the Council shall receive an annual </w:t>
      </w:r>
      <w:r w:rsidR="00654A44" w:rsidRPr="00833D9B">
        <w:rPr>
          <w:rFonts w:ascii="Verdana" w:hAnsi="Verdana" w:cs="Khmer UI"/>
          <w:bCs/>
        </w:rPr>
        <w:t>honourarium</w:t>
      </w:r>
      <w:r w:rsidR="00654A44"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 xml:space="preserve">of four hundred and fifty dollars ($450.00). </w:t>
      </w:r>
    </w:p>
    <w:p w14:paraId="066FD71E" w14:textId="77777777" w:rsidR="00620D60" w:rsidRPr="00620D60" w:rsidRDefault="00620D60" w:rsidP="00AB5DC9">
      <w:pPr>
        <w:widowControl w:val="0"/>
        <w:overflowPunct w:val="0"/>
        <w:adjustRightInd w:val="0"/>
        <w:spacing w:after="0"/>
        <w:ind w:hanging="11"/>
        <w:rPr>
          <w:rFonts w:ascii="Verdana" w:eastAsia="Times New Roman" w:hAnsi="Verdana" w:cs="Bookman Old Style"/>
          <w:color w:val="FF0000"/>
          <w:kern w:val="28"/>
          <w:szCs w:val="24"/>
          <w:lang w:eastAsia="en-CA"/>
        </w:rPr>
      </w:pPr>
    </w:p>
    <w:p w14:paraId="0B9C3FE4" w14:textId="43605CD4" w:rsidR="00620D60" w:rsidRPr="00815742" w:rsidRDefault="00620D60" w:rsidP="00815742">
      <w:pPr>
        <w:pStyle w:val="ListParagraph"/>
        <w:widowControl w:val="0"/>
        <w:numPr>
          <w:ilvl w:val="0"/>
          <w:numId w:val="19"/>
        </w:numPr>
        <w:overflowPunct w:val="0"/>
        <w:adjustRightInd w:val="0"/>
        <w:spacing w:after="0"/>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 xml:space="preserve">The Vice-President of the Council shall receive an </w:t>
      </w:r>
      <w:r w:rsidRPr="00D25162">
        <w:rPr>
          <w:rFonts w:ascii="Verdana" w:eastAsia="Times New Roman" w:hAnsi="Verdana" w:cs="Bookman Old Style"/>
          <w:kern w:val="28"/>
          <w:szCs w:val="24"/>
          <w:lang w:eastAsia="en-CA"/>
        </w:rPr>
        <w:t>annual</w:t>
      </w:r>
      <w:r w:rsidR="006C454B">
        <w:rPr>
          <w:rFonts w:ascii="Verdana" w:eastAsia="Times New Roman" w:hAnsi="Verdana" w:cs="Bookman Old Style"/>
          <w:kern w:val="28"/>
          <w:szCs w:val="24"/>
          <w:lang w:eastAsia="en-CA"/>
        </w:rPr>
        <w:t xml:space="preserve"> </w:t>
      </w:r>
      <w:r w:rsidR="006C454B" w:rsidRPr="00833D9B">
        <w:rPr>
          <w:rFonts w:ascii="Verdana" w:hAnsi="Verdana" w:cs="Khmer UI"/>
          <w:bCs/>
        </w:rPr>
        <w:t>honourarium</w:t>
      </w:r>
      <w:r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of four hundred and fifty dollars ($450.00).</w:t>
      </w:r>
    </w:p>
    <w:p w14:paraId="044BC4D4" w14:textId="77777777" w:rsidR="00620D60" w:rsidRPr="00620D60" w:rsidRDefault="00620D60" w:rsidP="00AB5DC9">
      <w:pPr>
        <w:widowControl w:val="0"/>
        <w:overflowPunct w:val="0"/>
        <w:adjustRightInd w:val="0"/>
        <w:spacing w:after="0"/>
        <w:ind w:hanging="11"/>
        <w:rPr>
          <w:rFonts w:ascii="Verdana" w:eastAsia="Times New Roman" w:hAnsi="Verdana" w:cs="Bookman Old Style"/>
          <w:color w:val="FF0000"/>
          <w:kern w:val="28"/>
          <w:szCs w:val="24"/>
          <w:lang w:eastAsia="en-CA"/>
        </w:rPr>
      </w:pPr>
    </w:p>
    <w:p w14:paraId="69CAB8ED" w14:textId="62D60C6D" w:rsidR="00620D60" w:rsidRPr="00815742" w:rsidRDefault="00620D60" w:rsidP="00815742">
      <w:pPr>
        <w:pStyle w:val="ListParagraph"/>
        <w:widowControl w:val="0"/>
        <w:numPr>
          <w:ilvl w:val="0"/>
          <w:numId w:val="19"/>
        </w:numPr>
        <w:overflowPunct w:val="0"/>
        <w:adjustRightInd w:val="0"/>
        <w:spacing w:after="0"/>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 xml:space="preserve">The Secretary-Treasurer of the Council shall receive an </w:t>
      </w:r>
      <w:r w:rsidRPr="00D25162">
        <w:rPr>
          <w:rFonts w:ascii="Verdana" w:eastAsia="Times New Roman" w:hAnsi="Verdana" w:cs="Bookman Old Style"/>
          <w:kern w:val="28"/>
          <w:szCs w:val="24"/>
          <w:lang w:eastAsia="en-CA"/>
        </w:rPr>
        <w:t>annual</w:t>
      </w:r>
      <w:r w:rsidR="006C454B">
        <w:rPr>
          <w:rFonts w:ascii="Verdana" w:eastAsia="Times New Roman" w:hAnsi="Verdana" w:cs="Bookman Old Style"/>
          <w:kern w:val="28"/>
          <w:szCs w:val="24"/>
          <w:lang w:eastAsia="en-CA"/>
        </w:rPr>
        <w:t xml:space="preserve"> </w:t>
      </w:r>
      <w:r w:rsidR="006C454B" w:rsidRPr="00833D9B">
        <w:rPr>
          <w:rFonts w:ascii="Verdana" w:hAnsi="Verdana" w:cs="Khmer UI"/>
          <w:bCs/>
        </w:rPr>
        <w:t>honourarium</w:t>
      </w:r>
      <w:r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 xml:space="preserve">of </w:t>
      </w:r>
      <w:r w:rsidRPr="00815742">
        <w:rPr>
          <w:rFonts w:ascii="Verdana" w:eastAsia="Times New Roman" w:hAnsi="Verdana" w:cs="Bookman Old Style"/>
          <w:kern w:val="28"/>
          <w:szCs w:val="24"/>
          <w:lang w:eastAsia="en-CA"/>
        </w:rPr>
        <w:lastRenderedPageBreak/>
        <w:t>four hundred and fifty dollars ($450.00).</w:t>
      </w:r>
    </w:p>
    <w:p w14:paraId="212559FB" w14:textId="77777777" w:rsidR="00620D60" w:rsidRPr="00620D60" w:rsidRDefault="00620D60" w:rsidP="00AB5DC9">
      <w:pPr>
        <w:widowControl w:val="0"/>
        <w:overflowPunct w:val="0"/>
        <w:adjustRightInd w:val="0"/>
        <w:spacing w:after="0"/>
        <w:ind w:hanging="11"/>
        <w:rPr>
          <w:rFonts w:ascii="Verdana" w:eastAsia="Times New Roman" w:hAnsi="Verdana" w:cs="Bookman Old Style"/>
          <w:color w:val="FF0000"/>
          <w:kern w:val="28"/>
          <w:szCs w:val="24"/>
          <w:lang w:eastAsia="en-CA"/>
        </w:rPr>
      </w:pPr>
    </w:p>
    <w:p w14:paraId="30F9ABA8" w14:textId="48A7A284" w:rsidR="00620D60" w:rsidRPr="00815742" w:rsidRDefault="00620D60" w:rsidP="00815742">
      <w:pPr>
        <w:pStyle w:val="ListParagraph"/>
        <w:widowControl w:val="0"/>
        <w:numPr>
          <w:ilvl w:val="0"/>
          <w:numId w:val="19"/>
        </w:numPr>
        <w:overflowPunct w:val="0"/>
        <w:adjustRightInd w:val="0"/>
        <w:spacing w:after="0"/>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The Recording-Secretary of the Council shall receive an annual</w:t>
      </w:r>
      <w:r w:rsidR="006C454B">
        <w:rPr>
          <w:rFonts w:ascii="Verdana" w:eastAsia="Times New Roman" w:hAnsi="Verdana" w:cs="Bookman Old Style"/>
          <w:kern w:val="28"/>
          <w:szCs w:val="24"/>
          <w:lang w:eastAsia="en-CA"/>
        </w:rPr>
        <w:t xml:space="preserve"> </w:t>
      </w:r>
      <w:r w:rsidR="006C454B" w:rsidRPr="00833D9B">
        <w:rPr>
          <w:rFonts w:ascii="Verdana" w:hAnsi="Verdana" w:cs="Khmer UI"/>
          <w:bCs/>
        </w:rPr>
        <w:t>honourarium</w:t>
      </w:r>
      <w:r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of four hundred and fifty dollars ($450.00).</w:t>
      </w:r>
    </w:p>
    <w:p w14:paraId="753B0BB8" w14:textId="77777777" w:rsidR="00620D60" w:rsidRPr="00620D60" w:rsidRDefault="00620D60" w:rsidP="00AB5DC9">
      <w:pPr>
        <w:widowControl w:val="0"/>
        <w:overflowPunct w:val="0"/>
        <w:adjustRightInd w:val="0"/>
        <w:spacing w:after="0"/>
        <w:ind w:hanging="11"/>
        <w:rPr>
          <w:rFonts w:ascii="Verdana" w:eastAsia="Times New Roman" w:hAnsi="Verdana" w:cs="Bookman Old Style"/>
          <w:color w:val="FF0000"/>
          <w:kern w:val="28"/>
          <w:szCs w:val="24"/>
          <w:lang w:eastAsia="en-CA"/>
        </w:rPr>
      </w:pPr>
    </w:p>
    <w:p w14:paraId="753D7AD1" w14:textId="62127186" w:rsidR="00620D60" w:rsidRPr="00815742" w:rsidRDefault="00620D60" w:rsidP="00815742">
      <w:pPr>
        <w:pStyle w:val="ListParagraph"/>
        <w:widowControl w:val="0"/>
        <w:numPr>
          <w:ilvl w:val="0"/>
          <w:numId w:val="19"/>
        </w:numPr>
        <w:overflowPunct w:val="0"/>
        <w:adjustRightInd w:val="0"/>
        <w:spacing w:after="0"/>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Each Trustee shall receive an annual</w:t>
      </w:r>
      <w:r w:rsidR="006C454B">
        <w:rPr>
          <w:rFonts w:ascii="Verdana" w:eastAsia="Times New Roman" w:hAnsi="Verdana" w:cs="Bookman Old Style"/>
          <w:kern w:val="28"/>
          <w:szCs w:val="24"/>
          <w:lang w:eastAsia="en-CA"/>
        </w:rPr>
        <w:t xml:space="preserve"> </w:t>
      </w:r>
      <w:r w:rsidR="006C454B" w:rsidRPr="00833D9B">
        <w:rPr>
          <w:rFonts w:ascii="Verdana" w:hAnsi="Verdana" w:cs="Khmer UI"/>
          <w:bCs/>
        </w:rPr>
        <w:t>honourarium</w:t>
      </w:r>
      <w:r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 xml:space="preserve">of </w:t>
      </w:r>
      <w:r w:rsidR="00AB5DC9" w:rsidRPr="00815742">
        <w:rPr>
          <w:rFonts w:ascii="Verdana" w:eastAsia="Times New Roman" w:hAnsi="Verdana" w:cs="Bookman Old Style"/>
          <w:kern w:val="28"/>
          <w:szCs w:val="24"/>
          <w:lang w:eastAsia="en-CA"/>
        </w:rPr>
        <w:t>one hundred dollars</w:t>
      </w:r>
      <w:r w:rsidR="00A64C1F" w:rsidRPr="00815742">
        <w:rPr>
          <w:rFonts w:ascii="Verdana" w:eastAsia="Times New Roman" w:hAnsi="Verdana" w:cs="Bookman Old Style"/>
          <w:kern w:val="28"/>
          <w:szCs w:val="24"/>
          <w:lang w:eastAsia="en-CA"/>
        </w:rPr>
        <w:t xml:space="preserve"> ($100.00)</w:t>
      </w:r>
      <w:r w:rsidRPr="00815742">
        <w:rPr>
          <w:rFonts w:ascii="Verdana" w:eastAsia="Times New Roman" w:hAnsi="Verdana" w:cs="Bookman Old Style"/>
          <w:kern w:val="28"/>
          <w:szCs w:val="24"/>
          <w:lang w:eastAsia="en-CA"/>
        </w:rPr>
        <w:t>.</w:t>
      </w:r>
    </w:p>
    <w:p w14:paraId="0A1BB6B0" w14:textId="77777777" w:rsidR="000B6722" w:rsidRDefault="000B6722" w:rsidP="00AB5DC9">
      <w:pPr>
        <w:widowControl w:val="0"/>
        <w:overflowPunct w:val="0"/>
        <w:adjustRightInd w:val="0"/>
        <w:spacing w:after="0"/>
        <w:ind w:hanging="11"/>
        <w:rPr>
          <w:rFonts w:ascii="Verdana" w:eastAsia="Times New Roman" w:hAnsi="Verdana" w:cs="Bookman Old Style"/>
          <w:color w:val="FF0000"/>
          <w:kern w:val="28"/>
          <w:szCs w:val="24"/>
          <w:lang w:eastAsia="en-CA"/>
        </w:rPr>
      </w:pPr>
    </w:p>
    <w:p w14:paraId="01B1BA24" w14:textId="789A1E22" w:rsidR="00620D60" w:rsidRPr="00815742" w:rsidRDefault="00620D60" w:rsidP="00AB5DC9">
      <w:pPr>
        <w:widowControl w:val="0"/>
        <w:overflowPunct w:val="0"/>
        <w:adjustRightInd w:val="0"/>
        <w:spacing w:after="0"/>
        <w:ind w:hanging="11"/>
        <w:rPr>
          <w:rFonts w:ascii="Verdana" w:eastAsia="Times New Roman" w:hAnsi="Verdana" w:cs="Bookman Old Style"/>
          <w:kern w:val="28"/>
          <w:szCs w:val="24"/>
          <w:lang w:eastAsia="en-CA"/>
        </w:rPr>
      </w:pPr>
      <w:r w:rsidRPr="00815742">
        <w:rPr>
          <w:rFonts w:ascii="Verdana" w:eastAsia="Times New Roman" w:hAnsi="Verdana" w:cs="Bookman Old Style"/>
          <w:kern w:val="28"/>
          <w:szCs w:val="24"/>
          <w:lang w:eastAsia="en-CA"/>
        </w:rPr>
        <w:t>Payment of</w:t>
      </w:r>
      <w:r w:rsidR="00FD7BA1">
        <w:rPr>
          <w:rFonts w:ascii="Verdana" w:eastAsia="Times New Roman" w:hAnsi="Verdana" w:cs="Bookman Old Style"/>
          <w:kern w:val="28"/>
          <w:szCs w:val="24"/>
          <w:lang w:eastAsia="en-CA"/>
        </w:rPr>
        <w:t xml:space="preserve"> </w:t>
      </w:r>
      <w:proofErr w:type="spellStart"/>
      <w:r w:rsidR="00FD7BA1" w:rsidRPr="00833D9B">
        <w:rPr>
          <w:rFonts w:ascii="Verdana" w:hAnsi="Verdana" w:cs="Khmer UI"/>
          <w:bCs/>
        </w:rPr>
        <w:t>honourariums</w:t>
      </w:r>
      <w:proofErr w:type="spellEnd"/>
      <w:r w:rsidRPr="00833D9B">
        <w:rPr>
          <w:rFonts w:ascii="Verdana" w:eastAsia="Times New Roman" w:hAnsi="Verdana" w:cs="Bookman Old Style"/>
          <w:kern w:val="28"/>
          <w:szCs w:val="24"/>
          <w:lang w:eastAsia="en-CA"/>
        </w:rPr>
        <w:t xml:space="preserve"> </w:t>
      </w:r>
      <w:r w:rsidRPr="00815742">
        <w:rPr>
          <w:rFonts w:ascii="Verdana" w:eastAsia="Times New Roman" w:hAnsi="Verdana" w:cs="Bookman Old Style"/>
          <w:kern w:val="28"/>
          <w:szCs w:val="24"/>
          <w:lang w:eastAsia="en-CA"/>
        </w:rPr>
        <w:t xml:space="preserve">shall be made as soon a possible each year following the </w:t>
      </w:r>
      <w:r w:rsidR="006A266B">
        <w:rPr>
          <w:rFonts w:ascii="Verdana" w:eastAsia="Times New Roman" w:hAnsi="Verdana" w:cs="Bookman Old Style"/>
          <w:kern w:val="28"/>
          <w:szCs w:val="24"/>
          <w:lang w:eastAsia="en-CA"/>
        </w:rPr>
        <w:t>A</w:t>
      </w:r>
      <w:r w:rsidRPr="00815742">
        <w:rPr>
          <w:rFonts w:ascii="Verdana" w:eastAsia="Times New Roman" w:hAnsi="Verdana" w:cs="Bookman Old Style"/>
          <w:kern w:val="28"/>
          <w:szCs w:val="24"/>
          <w:lang w:eastAsia="en-CA"/>
        </w:rPr>
        <w:t xml:space="preserve">nnual </w:t>
      </w:r>
      <w:r w:rsidR="006A266B">
        <w:rPr>
          <w:rFonts w:ascii="Verdana" w:eastAsia="Times New Roman" w:hAnsi="Verdana" w:cs="Bookman Old Style"/>
          <w:kern w:val="28"/>
          <w:szCs w:val="24"/>
          <w:lang w:eastAsia="en-CA"/>
        </w:rPr>
        <w:t>G</w:t>
      </w:r>
      <w:r w:rsidRPr="00815742">
        <w:rPr>
          <w:rFonts w:ascii="Verdana" w:eastAsia="Times New Roman" w:hAnsi="Verdana" w:cs="Bookman Old Style"/>
          <w:kern w:val="28"/>
          <w:szCs w:val="24"/>
          <w:lang w:eastAsia="en-CA"/>
        </w:rPr>
        <w:t xml:space="preserve">eneral </w:t>
      </w:r>
      <w:r w:rsidR="006A266B">
        <w:rPr>
          <w:rFonts w:ascii="Verdana" w:eastAsia="Times New Roman" w:hAnsi="Verdana" w:cs="Bookman Old Style"/>
          <w:kern w:val="28"/>
          <w:szCs w:val="24"/>
          <w:lang w:eastAsia="en-CA"/>
        </w:rPr>
        <w:t>M</w:t>
      </w:r>
      <w:r w:rsidRPr="00815742">
        <w:rPr>
          <w:rFonts w:ascii="Verdana" w:eastAsia="Times New Roman" w:hAnsi="Verdana" w:cs="Bookman Old Style"/>
          <w:kern w:val="28"/>
          <w:szCs w:val="24"/>
          <w:lang w:eastAsia="en-CA"/>
        </w:rPr>
        <w:t xml:space="preserve">eeting and, if applicable, shall be pro-rated to reflect terms of less than twelve (12) months in the preceding year. </w:t>
      </w:r>
    </w:p>
    <w:p w14:paraId="48A1B0E2" w14:textId="77777777" w:rsidR="00C30EB3" w:rsidRPr="008C6155" w:rsidRDefault="00C30EB3" w:rsidP="00C30EB3">
      <w:pPr>
        <w:pStyle w:val="Heading2"/>
        <w:spacing w:before="0" w:after="0"/>
        <w:rPr>
          <w:rFonts w:ascii="Verdana" w:hAnsi="Verdana" w:cs="Khmer UI"/>
        </w:rPr>
      </w:pPr>
    </w:p>
    <w:p w14:paraId="5B552A53" w14:textId="19BBDAAD" w:rsidR="000C3002" w:rsidRPr="0039304D" w:rsidRDefault="00B6078A" w:rsidP="0039304D">
      <w:pPr>
        <w:pStyle w:val="Heading2"/>
        <w:spacing w:before="0" w:after="0"/>
        <w:ind w:left="1710" w:hanging="1710"/>
        <w:rPr>
          <w:rFonts w:ascii="Verdana" w:hAnsi="Verdana" w:cs="Khmer UI"/>
        </w:rPr>
      </w:pPr>
      <w:bookmarkStart w:id="35" w:name="_Toc257728493"/>
      <w:bookmarkStart w:id="36" w:name="_Toc21362200"/>
      <w:bookmarkEnd w:id="34"/>
      <w:r w:rsidRPr="008C6155">
        <w:rPr>
          <w:rFonts w:ascii="Verdana" w:hAnsi="Verdana" w:cs="Khmer UI"/>
        </w:rPr>
        <w:t>SECTION 1</w:t>
      </w:r>
      <w:r w:rsidR="00BE402C">
        <w:rPr>
          <w:rFonts w:ascii="Verdana" w:hAnsi="Verdana" w:cs="Khmer UI"/>
        </w:rPr>
        <w:t>4</w:t>
      </w:r>
      <w:r w:rsidRPr="008C6155">
        <w:rPr>
          <w:rFonts w:ascii="Verdana" w:hAnsi="Verdana" w:cs="Khmer UI"/>
        </w:rPr>
        <w:t xml:space="preserve"> – DELEGATES TO CONFERENCES, CONVENTIONS AND EDUCATIONALS</w:t>
      </w:r>
      <w:bookmarkEnd w:id="35"/>
      <w:bookmarkEnd w:id="36"/>
    </w:p>
    <w:p w14:paraId="34CDFAFA" w14:textId="4BD0CF6A" w:rsidR="003605B4" w:rsidRPr="003605B4" w:rsidRDefault="003605B4" w:rsidP="003605B4">
      <w:pPr>
        <w:spacing w:after="0"/>
        <w:ind w:left="720" w:hanging="720"/>
        <w:rPr>
          <w:rFonts w:ascii="Verdana" w:hAnsi="Verdana" w:cs="Bookman Old Style"/>
          <w:color w:val="D9D9D9" w:themeColor="background1" w:themeShade="D9"/>
        </w:rPr>
      </w:pPr>
    </w:p>
    <w:p w14:paraId="0CDE455B" w14:textId="58FE7D97" w:rsidR="000C3002" w:rsidRPr="00815742" w:rsidRDefault="000C3002" w:rsidP="003605B4">
      <w:pPr>
        <w:ind w:hanging="11"/>
        <w:rPr>
          <w:rFonts w:ascii="Verdana" w:hAnsi="Verdana" w:cs="Bookman Old Style"/>
        </w:rPr>
      </w:pPr>
      <w:r w:rsidRPr="00815742">
        <w:rPr>
          <w:rFonts w:ascii="Verdana" w:hAnsi="Verdana" w:cs="Bookman Old Style"/>
        </w:rPr>
        <w:t xml:space="preserve">The President shall be the delegate to all conventions if he/she chooses unless he/she is already an elected delegate from his/her own local union to the same convention. In the latter case and/or if he/she does not choose to be a delegate to the convention, the delegate shall be elected from the Executive </w:t>
      </w:r>
      <w:r w:rsidR="003B5514" w:rsidRPr="00815742">
        <w:rPr>
          <w:rFonts w:ascii="Verdana" w:hAnsi="Verdana" w:cs="Bookman Old Style"/>
        </w:rPr>
        <w:t xml:space="preserve">Board </w:t>
      </w:r>
      <w:r w:rsidRPr="00815742">
        <w:rPr>
          <w:rFonts w:ascii="Verdana" w:hAnsi="Verdana" w:cs="Bookman Old Style"/>
        </w:rPr>
        <w:t>by the Executive</w:t>
      </w:r>
      <w:r w:rsidR="0039304D" w:rsidRPr="00815742">
        <w:rPr>
          <w:rFonts w:ascii="Verdana" w:hAnsi="Verdana" w:cs="Bookman Old Style"/>
        </w:rPr>
        <w:t xml:space="preserve"> Board</w:t>
      </w:r>
      <w:r w:rsidRPr="00815742">
        <w:rPr>
          <w:rFonts w:ascii="Verdana" w:hAnsi="Verdana" w:cs="Bookman Old Style"/>
        </w:rPr>
        <w:t>.</w:t>
      </w:r>
    </w:p>
    <w:p w14:paraId="522F7B90" w14:textId="77777777" w:rsidR="009D7B1E" w:rsidRPr="00815742" w:rsidRDefault="0058515C" w:rsidP="00674246">
      <w:pPr>
        <w:pStyle w:val="ListParagraph"/>
        <w:tabs>
          <w:tab w:val="left" w:pos="720"/>
        </w:tabs>
        <w:ind w:left="0" w:firstLine="0"/>
        <w:rPr>
          <w:rFonts w:ascii="Verdana" w:hAnsi="Verdana" w:cs="Bookman Old Style"/>
        </w:rPr>
      </w:pPr>
      <w:r w:rsidRPr="00815742">
        <w:rPr>
          <w:rFonts w:ascii="Verdana" w:hAnsi="Verdana" w:cs="Bookman Old Style"/>
        </w:rPr>
        <w:t>Any delegate appointed or elected on any business of Council within Ottawa-Carleton District shall receive $55.00 per day expenses. These delegates may claim actual mileage at the current CUPE National’s rate when driving their own cars or claim actual taxi fares</w:t>
      </w:r>
      <w:r w:rsidR="0030691A" w:rsidRPr="00815742">
        <w:rPr>
          <w:rFonts w:ascii="Verdana" w:hAnsi="Verdana" w:cs="Bookman Old Style"/>
        </w:rPr>
        <w:t>/ bus fare</w:t>
      </w:r>
      <w:r w:rsidRPr="00815742">
        <w:rPr>
          <w:rFonts w:ascii="Verdana" w:hAnsi="Verdana" w:cs="Bookman Old Style"/>
        </w:rPr>
        <w:t xml:space="preserve"> with receipts. </w:t>
      </w:r>
    </w:p>
    <w:p w14:paraId="6B83C3E9" w14:textId="77777777" w:rsidR="009D7B1E" w:rsidRDefault="009D7B1E" w:rsidP="00674246">
      <w:pPr>
        <w:pStyle w:val="ListParagraph"/>
        <w:tabs>
          <w:tab w:val="left" w:pos="720"/>
        </w:tabs>
        <w:ind w:left="0" w:firstLine="0"/>
        <w:rPr>
          <w:rFonts w:ascii="Verdana" w:hAnsi="Verdana" w:cs="Bookman Old Style"/>
          <w:color w:val="FF0000"/>
        </w:rPr>
      </w:pPr>
    </w:p>
    <w:p w14:paraId="0D4313FF" w14:textId="02A41344" w:rsidR="0058515C" w:rsidRPr="00815742" w:rsidRDefault="0058515C" w:rsidP="00674246">
      <w:pPr>
        <w:pStyle w:val="ListParagraph"/>
        <w:tabs>
          <w:tab w:val="left" w:pos="720"/>
        </w:tabs>
        <w:ind w:left="0" w:firstLine="0"/>
        <w:rPr>
          <w:rFonts w:ascii="Verdana" w:hAnsi="Verdana" w:cs="Bookman Old Style"/>
        </w:rPr>
      </w:pPr>
      <w:r w:rsidRPr="00815742">
        <w:rPr>
          <w:rFonts w:ascii="Verdana" w:hAnsi="Verdana" w:cs="Bookman Old Style"/>
        </w:rPr>
        <w:t>A delegate appointed or elected on Council business outside the area of Ottawa-Carleton District shall receive $75.00 per day expenses, plus transportation at economy fare and accommodation with receipts. If the delegate incurs any loss in wages, he/she shall be reimbursed by the Council for such loss in wages. An advance for estimated expenses will be given prior to departure.</w:t>
      </w:r>
    </w:p>
    <w:p w14:paraId="65C550BD" w14:textId="3FA1DCB2" w:rsidR="00B6078A" w:rsidRDefault="00FA3203" w:rsidP="00F121F5">
      <w:pPr>
        <w:pStyle w:val="Heading2"/>
        <w:spacing w:before="0" w:after="0"/>
        <w:rPr>
          <w:rFonts w:ascii="Verdana" w:hAnsi="Verdana" w:cs="Khmer UI"/>
        </w:rPr>
      </w:pPr>
      <w:bookmarkStart w:id="37" w:name="_Toc257728494"/>
      <w:bookmarkStart w:id="38" w:name="_Toc21362201"/>
      <w:r w:rsidRPr="008C6155">
        <w:rPr>
          <w:rFonts w:ascii="Verdana" w:hAnsi="Verdana" w:cs="Khmer UI"/>
        </w:rPr>
        <w:t>S</w:t>
      </w:r>
      <w:r w:rsidR="00B6078A" w:rsidRPr="008C6155">
        <w:rPr>
          <w:rFonts w:ascii="Verdana" w:hAnsi="Verdana" w:cs="Khmer UI"/>
        </w:rPr>
        <w:t>ECTION 1</w:t>
      </w:r>
      <w:r w:rsidR="00BE402C">
        <w:rPr>
          <w:rFonts w:ascii="Verdana" w:hAnsi="Verdana" w:cs="Khmer UI"/>
        </w:rPr>
        <w:t>5</w:t>
      </w:r>
      <w:r w:rsidR="00B6078A" w:rsidRPr="008C6155">
        <w:rPr>
          <w:rFonts w:ascii="Verdana" w:hAnsi="Verdana" w:cs="Khmer UI"/>
        </w:rPr>
        <w:t xml:space="preserve"> – COMMITTEES</w:t>
      </w:r>
      <w:bookmarkEnd w:id="37"/>
      <w:bookmarkEnd w:id="38"/>
    </w:p>
    <w:p w14:paraId="356A9BB2" w14:textId="77777777" w:rsidR="00FF364B" w:rsidRDefault="00166921" w:rsidP="00815742">
      <w:pPr>
        <w:spacing w:after="0"/>
        <w:ind w:firstLine="0"/>
        <w:rPr>
          <w:rFonts w:ascii="Verdana" w:hAnsi="Verdana" w:cs="Bookman Old Style"/>
          <w:color w:val="D9D9D9" w:themeColor="background1" w:themeShade="D9"/>
        </w:rPr>
      </w:pPr>
      <w:r w:rsidRPr="005153F1">
        <w:rPr>
          <w:rFonts w:ascii="Verdana" w:hAnsi="Verdana" w:cs="Bookman Old Style"/>
          <w:color w:val="D9D9D9" w:themeColor="background1" w:themeShade="D9"/>
        </w:rPr>
        <w:t xml:space="preserve"> </w:t>
      </w:r>
      <w:r w:rsidR="001A51C6">
        <w:rPr>
          <w:rFonts w:ascii="Verdana" w:hAnsi="Verdana" w:cs="Bookman Old Style"/>
          <w:color w:val="D9D9D9" w:themeColor="background1" w:themeShade="D9"/>
        </w:rPr>
        <w:tab/>
      </w:r>
    </w:p>
    <w:p w14:paraId="3CDBBE52" w14:textId="55212EDF" w:rsidR="000C6ECB" w:rsidRDefault="00166921" w:rsidP="00465F2A">
      <w:pPr>
        <w:pStyle w:val="ListParagraph"/>
        <w:numPr>
          <w:ilvl w:val="0"/>
          <w:numId w:val="17"/>
        </w:numPr>
        <w:tabs>
          <w:tab w:val="left" w:pos="1134"/>
          <w:tab w:val="left" w:pos="1276"/>
          <w:tab w:val="left" w:pos="1418"/>
        </w:tabs>
        <w:ind w:left="709" w:hanging="709"/>
        <w:rPr>
          <w:rFonts w:ascii="Verdana" w:hAnsi="Verdana" w:cs="Bookman Old Style"/>
        </w:rPr>
      </w:pPr>
      <w:r w:rsidRPr="00FF364B">
        <w:rPr>
          <w:rFonts w:ascii="Verdana" w:hAnsi="Verdana" w:cs="Bookman Old Style"/>
        </w:rPr>
        <w:t>Standing Committee</w:t>
      </w:r>
      <w:r w:rsidR="009E4462" w:rsidRPr="00FF364B">
        <w:rPr>
          <w:rFonts w:ascii="Verdana" w:hAnsi="Verdana" w:cs="Bookman Old Style"/>
        </w:rPr>
        <w:t xml:space="preserve"> </w:t>
      </w:r>
    </w:p>
    <w:p w14:paraId="7F8477FE" w14:textId="77777777" w:rsidR="00640816" w:rsidRDefault="00640816" w:rsidP="00640816">
      <w:pPr>
        <w:pStyle w:val="ListParagraph"/>
        <w:spacing w:after="0"/>
        <w:ind w:firstLine="0"/>
        <w:rPr>
          <w:rFonts w:ascii="Verdana" w:hAnsi="Verdana" w:cs="Bookman Old Style"/>
        </w:rPr>
      </w:pPr>
    </w:p>
    <w:p w14:paraId="6293E4C8" w14:textId="31FE3002" w:rsidR="00DA42C6" w:rsidRPr="00640816" w:rsidRDefault="000C6ECB" w:rsidP="00640816">
      <w:pPr>
        <w:pStyle w:val="ListParagraph"/>
        <w:spacing w:after="0"/>
        <w:ind w:firstLine="0"/>
        <w:rPr>
          <w:rFonts w:ascii="Verdana" w:hAnsi="Verdana" w:cs="Bookman Old Style"/>
        </w:rPr>
      </w:pPr>
      <w:r w:rsidRPr="000C6ECB">
        <w:rPr>
          <w:rFonts w:ascii="Verdana" w:hAnsi="Verdana" w:cs="Bookman Old Style"/>
        </w:rPr>
        <w:t>Standing Committee</w:t>
      </w:r>
      <w:r w:rsidR="00640816">
        <w:rPr>
          <w:rFonts w:ascii="Verdana" w:hAnsi="Verdana" w:cs="Bookman Old Style"/>
        </w:rPr>
        <w:t xml:space="preserve">s </w:t>
      </w:r>
      <w:r w:rsidR="00166921" w:rsidRPr="00640816">
        <w:rPr>
          <w:rFonts w:ascii="Verdana" w:hAnsi="Verdana" w:cs="Bookman Old Style"/>
        </w:rPr>
        <w:t xml:space="preserve">shall be established on the recommendation of the Executive </w:t>
      </w:r>
      <w:r w:rsidR="00DD1A38" w:rsidRPr="00640816">
        <w:rPr>
          <w:rFonts w:ascii="Verdana" w:hAnsi="Verdana" w:cs="Bookman Old Style"/>
        </w:rPr>
        <w:t>Board</w:t>
      </w:r>
      <w:r w:rsidR="00166921" w:rsidRPr="00640816">
        <w:rPr>
          <w:rFonts w:ascii="Verdana" w:hAnsi="Verdana" w:cs="Bookman Old Style"/>
        </w:rPr>
        <w:t xml:space="preserve">. Members of the </w:t>
      </w:r>
      <w:r w:rsidR="00663809" w:rsidRPr="00640816">
        <w:rPr>
          <w:rFonts w:ascii="Verdana" w:hAnsi="Verdana" w:cs="Bookman Old Style"/>
        </w:rPr>
        <w:t>c</w:t>
      </w:r>
      <w:r w:rsidR="00166921" w:rsidRPr="00640816">
        <w:rPr>
          <w:rFonts w:ascii="Verdana" w:hAnsi="Verdana" w:cs="Bookman Old Style"/>
        </w:rPr>
        <w:t xml:space="preserve">ommittees shall be elected by the Executive </w:t>
      </w:r>
      <w:r w:rsidR="00AF5586" w:rsidRPr="00640816">
        <w:rPr>
          <w:rFonts w:ascii="Verdana" w:hAnsi="Verdana" w:cs="Bookman Old Style"/>
        </w:rPr>
        <w:t xml:space="preserve">Board </w:t>
      </w:r>
      <w:r w:rsidR="00166921" w:rsidRPr="00640816">
        <w:rPr>
          <w:rFonts w:ascii="Verdana" w:hAnsi="Verdana" w:cs="Bookman Old Style"/>
        </w:rPr>
        <w:t xml:space="preserve">and ratified at the next </w:t>
      </w:r>
      <w:r w:rsidR="00DD1A38" w:rsidRPr="00640816">
        <w:rPr>
          <w:rFonts w:ascii="Verdana" w:hAnsi="Verdana" w:cs="Bookman Old Style"/>
        </w:rPr>
        <w:t>G</w:t>
      </w:r>
      <w:r w:rsidR="00166921" w:rsidRPr="00640816">
        <w:rPr>
          <w:rFonts w:ascii="Verdana" w:hAnsi="Verdana" w:cs="Bookman Old Style"/>
        </w:rPr>
        <w:t xml:space="preserve">eneral </w:t>
      </w:r>
      <w:r w:rsidR="00DD1A38" w:rsidRPr="00640816">
        <w:rPr>
          <w:rFonts w:ascii="Verdana" w:hAnsi="Verdana" w:cs="Bookman Old Style"/>
        </w:rPr>
        <w:t>Membership M</w:t>
      </w:r>
      <w:r w:rsidR="00166921" w:rsidRPr="00640816">
        <w:rPr>
          <w:rFonts w:ascii="Verdana" w:hAnsi="Verdana" w:cs="Bookman Old Style"/>
        </w:rPr>
        <w:t xml:space="preserve">eeting. Two </w:t>
      </w:r>
      <w:r w:rsidR="00656953" w:rsidRPr="00640816">
        <w:rPr>
          <w:rFonts w:ascii="Verdana" w:hAnsi="Verdana" w:cs="Bookman Old Style"/>
        </w:rPr>
        <w:t xml:space="preserve">(2) </w:t>
      </w:r>
      <w:r w:rsidR="00166921" w:rsidRPr="00640816">
        <w:rPr>
          <w:rFonts w:ascii="Verdana" w:hAnsi="Verdana" w:cs="Bookman Old Style"/>
        </w:rPr>
        <w:t xml:space="preserve">delegates and one </w:t>
      </w:r>
      <w:r w:rsidR="00656953" w:rsidRPr="00640816">
        <w:rPr>
          <w:rFonts w:ascii="Verdana" w:hAnsi="Verdana" w:cs="Bookman Old Style"/>
        </w:rPr>
        <w:t xml:space="preserve">(1) </w:t>
      </w:r>
      <w:r w:rsidR="00166921" w:rsidRPr="00640816">
        <w:rPr>
          <w:rFonts w:ascii="Verdana" w:hAnsi="Verdana" w:cs="Bookman Old Style"/>
        </w:rPr>
        <w:t xml:space="preserve">officer of </w:t>
      </w:r>
      <w:r w:rsidR="00DE2275" w:rsidRPr="00640816">
        <w:rPr>
          <w:rFonts w:ascii="Verdana" w:hAnsi="Verdana" w:cs="Bookman Old Style"/>
        </w:rPr>
        <w:t>T</w:t>
      </w:r>
      <w:r w:rsidR="00166921" w:rsidRPr="00640816">
        <w:rPr>
          <w:rFonts w:ascii="Verdana" w:hAnsi="Verdana" w:cs="Bookman Old Style"/>
        </w:rPr>
        <w:t xml:space="preserve">he Council shall form each Standing Committee. Standing Committee members will be elected for a period of two </w:t>
      </w:r>
      <w:r w:rsidR="00DD1A38" w:rsidRPr="00640816">
        <w:rPr>
          <w:rFonts w:ascii="Verdana" w:hAnsi="Verdana" w:cs="Bookman Old Style"/>
        </w:rPr>
        <w:t xml:space="preserve">(2) </w:t>
      </w:r>
      <w:r w:rsidR="00166921" w:rsidRPr="00640816">
        <w:rPr>
          <w:rFonts w:ascii="Verdana" w:hAnsi="Verdana" w:cs="Bookman Old Style"/>
        </w:rPr>
        <w:t xml:space="preserve">years. </w:t>
      </w:r>
    </w:p>
    <w:p w14:paraId="5719DC3B" w14:textId="77777777" w:rsidR="00144878" w:rsidRPr="00777319" w:rsidRDefault="00144878" w:rsidP="00144878">
      <w:pPr>
        <w:pStyle w:val="ListParagraph"/>
        <w:tabs>
          <w:tab w:val="left" w:pos="709"/>
          <w:tab w:val="left" w:pos="1276"/>
          <w:tab w:val="left" w:pos="1418"/>
        </w:tabs>
        <w:ind w:left="426" w:firstLine="0"/>
        <w:rPr>
          <w:rFonts w:ascii="Verdana" w:hAnsi="Verdana" w:cs="Bookman Old Style"/>
          <w:color w:val="FF0000"/>
        </w:rPr>
      </w:pPr>
    </w:p>
    <w:p w14:paraId="5A0C360D" w14:textId="392F76DF" w:rsidR="00166921" w:rsidRDefault="00166921" w:rsidP="00CA3486">
      <w:pPr>
        <w:pStyle w:val="ListParagraph"/>
        <w:tabs>
          <w:tab w:val="left" w:pos="1276"/>
          <w:tab w:val="left" w:pos="1418"/>
        </w:tabs>
        <w:ind w:firstLine="0"/>
        <w:rPr>
          <w:rFonts w:ascii="Verdana" w:hAnsi="Verdana" w:cs="Bookman Old Style"/>
        </w:rPr>
      </w:pPr>
      <w:r w:rsidRPr="00FF364B">
        <w:rPr>
          <w:rFonts w:ascii="Verdana" w:hAnsi="Verdana" w:cs="Bookman Old Style"/>
        </w:rPr>
        <w:t>All Standing Committees shall present regular reports to meetings of this Council, along with any recommendations.</w:t>
      </w:r>
    </w:p>
    <w:p w14:paraId="6CF01117" w14:textId="50CC9584" w:rsidR="00B13FBF" w:rsidRDefault="00B13FBF" w:rsidP="00CA3486">
      <w:pPr>
        <w:pStyle w:val="ListParagraph"/>
        <w:tabs>
          <w:tab w:val="left" w:pos="1276"/>
          <w:tab w:val="left" w:pos="1418"/>
        </w:tabs>
        <w:ind w:firstLine="0"/>
        <w:rPr>
          <w:rFonts w:ascii="Verdana" w:hAnsi="Verdana" w:cs="Bookman Old Style"/>
        </w:rPr>
      </w:pPr>
    </w:p>
    <w:p w14:paraId="5390D406" w14:textId="77777777" w:rsidR="00B13FBF" w:rsidRDefault="00B13FBF" w:rsidP="00CA3486">
      <w:pPr>
        <w:pStyle w:val="ListParagraph"/>
        <w:tabs>
          <w:tab w:val="left" w:pos="1276"/>
          <w:tab w:val="left" w:pos="1418"/>
        </w:tabs>
        <w:ind w:firstLine="0"/>
        <w:rPr>
          <w:rFonts w:ascii="Verdana" w:hAnsi="Verdana" w:cs="Bookman Old Style"/>
        </w:rPr>
      </w:pPr>
      <w:bookmarkStart w:id="39" w:name="_GoBack"/>
      <w:bookmarkEnd w:id="39"/>
    </w:p>
    <w:p w14:paraId="19D73218" w14:textId="77777777" w:rsidR="00640816" w:rsidRPr="00FF364B" w:rsidRDefault="00640816" w:rsidP="00CA3486">
      <w:pPr>
        <w:pStyle w:val="ListParagraph"/>
        <w:tabs>
          <w:tab w:val="left" w:pos="1276"/>
          <w:tab w:val="left" w:pos="1418"/>
        </w:tabs>
        <w:ind w:firstLine="0"/>
        <w:rPr>
          <w:rFonts w:ascii="Verdana" w:hAnsi="Verdana" w:cs="Bookman Old Style"/>
        </w:rPr>
      </w:pPr>
    </w:p>
    <w:p w14:paraId="4219335A" w14:textId="01154F85" w:rsidR="00CA3486" w:rsidRDefault="00CA3486" w:rsidP="000C6ECB">
      <w:pPr>
        <w:pStyle w:val="ListParagraph"/>
        <w:numPr>
          <w:ilvl w:val="0"/>
          <w:numId w:val="17"/>
        </w:numPr>
        <w:spacing w:after="0"/>
        <w:ind w:hanging="720"/>
        <w:rPr>
          <w:rFonts w:ascii="Verdana" w:hAnsi="Verdana" w:cs="Bookman Old Style"/>
        </w:rPr>
      </w:pPr>
      <w:r w:rsidRPr="00CA3486">
        <w:rPr>
          <w:rFonts w:ascii="Verdana" w:hAnsi="Verdana" w:cs="Bookman Old Style"/>
        </w:rPr>
        <w:lastRenderedPageBreak/>
        <w:t>Special Committees</w:t>
      </w:r>
    </w:p>
    <w:p w14:paraId="71945B25" w14:textId="77777777" w:rsidR="000C6ECB" w:rsidRDefault="000C6ECB" w:rsidP="00A961AA">
      <w:pPr>
        <w:pStyle w:val="ListParagraph"/>
        <w:ind w:firstLine="0"/>
        <w:rPr>
          <w:rFonts w:ascii="Verdana" w:hAnsi="Verdana" w:cs="Bookman Old Style"/>
        </w:rPr>
      </w:pPr>
    </w:p>
    <w:p w14:paraId="54D9F755" w14:textId="117C34C8" w:rsidR="00A961AA" w:rsidRDefault="00A961AA" w:rsidP="00A961AA">
      <w:pPr>
        <w:pStyle w:val="ListParagraph"/>
        <w:ind w:firstLine="0"/>
        <w:rPr>
          <w:rFonts w:ascii="Verdana" w:hAnsi="Verdana" w:cs="Bookman Old Style"/>
        </w:rPr>
      </w:pPr>
      <w:r w:rsidRPr="00A961AA">
        <w:rPr>
          <w:rFonts w:ascii="Verdana" w:hAnsi="Verdana" w:cs="Bookman Old Style"/>
        </w:rPr>
        <w:t>Special Committees may be established by the Executive Board and the positions on the Committees filled by election or appointment by the President.</w:t>
      </w:r>
    </w:p>
    <w:p w14:paraId="4B38DFAE" w14:textId="77777777" w:rsidR="00B568AE" w:rsidRPr="00FF364B" w:rsidRDefault="00B568AE" w:rsidP="00B568AE">
      <w:pPr>
        <w:tabs>
          <w:tab w:val="left" w:pos="720"/>
        </w:tabs>
        <w:ind w:left="720" w:hanging="720"/>
        <w:rPr>
          <w:rFonts w:ascii="Verdana" w:hAnsi="Verdana" w:cs="Bookman Old Style"/>
        </w:rPr>
      </w:pPr>
      <w:r w:rsidRPr="00FF364B">
        <w:rPr>
          <w:rFonts w:ascii="Verdana" w:hAnsi="Verdana" w:cs="Bookman Old Style"/>
        </w:rPr>
        <w:tab/>
        <w:t>Copies of the minutes of meetings of these committees shall be forwarded to the Secretary of The Council not later than two (2) weeks after a meeting is held.</w:t>
      </w:r>
    </w:p>
    <w:p w14:paraId="27A00ADB" w14:textId="41CD30A0" w:rsidR="000C6ECB" w:rsidRDefault="000C6ECB" w:rsidP="00465F2A">
      <w:pPr>
        <w:pStyle w:val="ListParagraph"/>
        <w:numPr>
          <w:ilvl w:val="0"/>
          <w:numId w:val="17"/>
        </w:numPr>
        <w:ind w:hanging="720"/>
        <w:rPr>
          <w:rFonts w:ascii="Verdana" w:hAnsi="Verdana"/>
        </w:rPr>
      </w:pPr>
      <w:r w:rsidRPr="00CA3486">
        <w:rPr>
          <w:rFonts w:ascii="Verdana" w:hAnsi="Verdana"/>
        </w:rPr>
        <w:t>Education Committee</w:t>
      </w:r>
    </w:p>
    <w:p w14:paraId="65A5C9F1" w14:textId="77777777" w:rsidR="000C6ECB" w:rsidRDefault="000C6ECB" w:rsidP="000C6ECB">
      <w:pPr>
        <w:pStyle w:val="ListParagraph"/>
        <w:ind w:firstLine="0"/>
        <w:rPr>
          <w:rFonts w:ascii="Verdana" w:hAnsi="Verdana"/>
        </w:rPr>
      </w:pPr>
    </w:p>
    <w:p w14:paraId="5AB49EA1" w14:textId="77CF4562" w:rsidR="004A7AF6" w:rsidRPr="00CA3486" w:rsidRDefault="00C5458F" w:rsidP="000C6ECB">
      <w:pPr>
        <w:pStyle w:val="ListParagraph"/>
        <w:ind w:firstLine="0"/>
        <w:rPr>
          <w:rFonts w:ascii="Verdana" w:hAnsi="Verdana"/>
        </w:rPr>
      </w:pPr>
      <w:r w:rsidRPr="00CA3486">
        <w:rPr>
          <w:rFonts w:ascii="Verdana" w:hAnsi="Verdana"/>
        </w:rPr>
        <w:t xml:space="preserve">An Education Committee </w:t>
      </w:r>
      <w:r w:rsidRPr="00CA3486">
        <w:rPr>
          <w:rFonts w:ascii="Verdana" w:hAnsi="Verdana" w:cs="Bookman Old Style"/>
        </w:rPr>
        <w:t>shall be established by the Executive Board and the positions on the Committee will be filled by election or appointment by the Secretary-Treasurer who will chair this committee.</w:t>
      </w:r>
      <w:r w:rsidR="004A7AF6" w:rsidRPr="00CA3486">
        <w:rPr>
          <w:rFonts w:ascii="Verdana" w:hAnsi="Verdana" w:cs="Bookman Old Style"/>
        </w:rPr>
        <w:t xml:space="preserve"> </w:t>
      </w:r>
    </w:p>
    <w:p w14:paraId="456E98F4" w14:textId="77777777" w:rsidR="00A051B5" w:rsidRDefault="00A051B5" w:rsidP="004A7AF6">
      <w:pPr>
        <w:pStyle w:val="ListParagraph"/>
        <w:ind w:firstLine="0"/>
        <w:rPr>
          <w:rFonts w:ascii="Verdana" w:hAnsi="Verdana"/>
          <w:b/>
        </w:rPr>
      </w:pPr>
    </w:p>
    <w:p w14:paraId="5B739719" w14:textId="6458B477" w:rsidR="004A7AF6" w:rsidRPr="00CA3486" w:rsidRDefault="00EE01D5" w:rsidP="004A7AF6">
      <w:pPr>
        <w:pStyle w:val="ListParagraph"/>
        <w:ind w:firstLine="0"/>
        <w:rPr>
          <w:rFonts w:ascii="Verdana" w:hAnsi="Verdana"/>
        </w:rPr>
      </w:pPr>
      <w:r w:rsidRPr="00CA3486">
        <w:rPr>
          <w:rFonts w:ascii="Verdana" w:hAnsi="Verdana"/>
        </w:rPr>
        <w:t>The Education Committee will work w</w:t>
      </w:r>
      <w:r w:rsidR="004A7AF6" w:rsidRPr="00CA3486">
        <w:rPr>
          <w:rFonts w:ascii="Verdana" w:hAnsi="Verdana"/>
        </w:rPr>
        <w:t>ith the National Union Development Department and Communications Branch of CUPE and with the regional Education Representative</w:t>
      </w:r>
      <w:r w:rsidR="0007588A" w:rsidRPr="00CA3486">
        <w:rPr>
          <w:rFonts w:ascii="Verdana" w:hAnsi="Verdana"/>
        </w:rPr>
        <w:t xml:space="preserve"> to </w:t>
      </w:r>
      <w:r w:rsidR="00C62EB6" w:rsidRPr="00CA3486">
        <w:rPr>
          <w:rFonts w:ascii="Verdana" w:hAnsi="Verdana"/>
        </w:rPr>
        <w:t>set up educationals offered by The Council in the Ottawa Area</w:t>
      </w:r>
      <w:r w:rsidR="00DB2B8B" w:rsidRPr="00CA3486">
        <w:rPr>
          <w:rFonts w:ascii="Verdana" w:hAnsi="Verdana"/>
        </w:rPr>
        <w:t xml:space="preserve">. The committee will </w:t>
      </w:r>
      <w:r w:rsidR="0061604F" w:rsidRPr="00CA3486">
        <w:rPr>
          <w:rFonts w:ascii="Verdana" w:hAnsi="Verdana"/>
        </w:rPr>
        <w:t xml:space="preserve">decide which </w:t>
      </w:r>
      <w:r w:rsidR="001A62F8" w:rsidRPr="00CA3486">
        <w:rPr>
          <w:rFonts w:ascii="Verdana" w:hAnsi="Verdana"/>
        </w:rPr>
        <w:t xml:space="preserve">workshops </w:t>
      </w:r>
      <w:r w:rsidR="0061604F" w:rsidRPr="00CA3486">
        <w:rPr>
          <w:rFonts w:ascii="Verdana" w:hAnsi="Verdana"/>
        </w:rPr>
        <w:t xml:space="preserve">are </w:t>
      </w:r>
      <w:r w:rsidR="001A62F8" w:rsidRPr="00CA3486">
        <w:rPr>
          <w:rFonts w:ascii="Verdana" w:hAnsi="Verdana"/>
        </w:rPr>
        <w:t xml:space="preserve">offered and ensure that all </w:t>
      </w:r>
      <w:r w:rsidR="00A051B5" w:rsidRPr="00CA3486">
        <w:rPr>
          <w:rFonts w:ascii="Verdana" w:hAnsi="Verdana"/>
        </w:rPr>
        <w:t>registrants</w:t>
      </w:r>
      <w:r w:rsidR="001A62F8" w:rsidRPr="00CA3486">
        <w:rPr>
          <w:rFonts w:ascii="Verdana" w:hAnsi="Verdana"/>
        </w:rPr>
        <w:t xml:space="preserve"> have paid the proper fees</w:t>
      </w:r>
      <w:r w:rsidR="00A051B5" w:rsidRPr="00CA3486">
        <w:rPr>
          <w:rFonts w:ascii="Verdana" w:hAnsi="Verdana"/>
        </w:rPr>
        <w:t>.</w:t>
      </w:r>
      <w:r w:rsidR="004A7AF6" w:rsidRPr="00CA3486">
        <w:rPr>
          <w:rFonts w:ascii="Verdana" w:hAnsi="Verdana"/>
        </w:rPr>
        <w:t xml:space="preserve"> </w:t>
      </w:r>
    </w:p>
    <w:p w14:paraId="61FEE3D4" w14:textId="63678324" w:rsidR="00B6078A" w:rsidRPr="008C6155" w:rsidRDefault="00B6078A" w:rsidP="00824FF1">
      <w:pPr>
        <w:pStyle w:val="Heading2"/>
        <w:spacing w:before="0" w:after="0"/>
        <w:rPr>
          <w:rFonts w:ascii="Verdana" w:hAnsi="Verdana" w:cs="Khmer UI"/>
        </w:rPr>
      </w:pPr>
      <w:bookmarkStart w:id="40" w:name="_Toc257728496"/>
      <w:bookmarkStart w:id="41" w:name="_Toc21362202"/>
      <w:r w:rsidRPr="008C6155">
        <w:rPr>
          <w:rFonts w:ascii="Verdana" w:hAnsi="Verdana" w:cs="Khmer UI"/>
        </w:rPr>
        <w:t xml:space="preserve">SECTION </w:t>
      </w:r>
      <w:r w:rsidR="00767236" w:rsidRPr="008C6155">
        <w:rPr>
          <w:rFonts w:ascii="Verdana" w:hAnsi="Verdana" w:cs="Khmer UI"/>
        </w:rPr>
        <w:t>1</w:t>
      </w:r>
      <w:r w:rsidR="00F83D21">
        <w:rPr>
          <w:rFonts w:ascii="Verdana" w:hAnsi="Verdana" w:cs="Khmer UI"/>
        </w:rPr>
        <w:t>6</w:t>
      </w:r>
      <w:r w:rsidRPr="008C6155">
        <w:rPr>
          <w:rFonts w:ascii="Verdana" w:hAnsi="Verdana" w:cs="Khmer UI"/>
        </w:rPr>
        <w:t xml:space="preserve"> – RULES OF ORDER</w:t>
      </w:r>
      <w:bookmarkEnd w:id="40"/>
      <w:bookmarkEnd w:id="41"/>
    </w:p>
    <w:p w14:paraId="0A77267E" w14:textId="77777777" w:rsidR="00824FF1" w:rsidRPr="008C6155" w:rsidRDefault="00824FF1" w:rsidP="00824FF1">
      <w:pPr>
        <w:spacing w:after="0"/>
        <w:ind w:firstLine="0"/>
        <w:rPr>
          <w:rFonts w:ascii="Verdana" w:hAnsi="Verdana"/>
        </w:rPr>
      </w:pPr>
    </w:p>
    <w:p w14:paraId="180C6786" w14:textId="703D2946" w:rsidR="00B6078A" w:rsidRPr="008C6155" w:rsidRDefault="00B6078A" w:rsidP="00824FF1">
      <w:pPr>
        <w:spacing w:after="0"/>
        <w:ind w:firstLine="0"/>
        <w:rPr>
          <w:rFonts w:ascii="Verdana" w:hAnsi="Verdana"/>
        </w:rPr>
      </w:pPr>
      <w:r w:rsidRPr="008C6155">
        <w:rPr>
          <w:rFonts w:ascii="Verdana" w:hAnsi="Verdana"/>
        </w:rPr>
        <w:t xml:space="preserve">All meetings of </w:t>
      </w:r>
      <w:r w:rsidR="00994548" w:rsidRPr="002808C9">
        <w:rPr>
          <w:rFonts w:ascii="Verdana" w:hAnsi="Verdana"/>
        </w:rPr>
        <w:t>T</w:t>
      </w:r>
      <w:r w:rsidRPr="002808C9">
        <w:rPr>
          <w:rFonts w:ascii="Verdana" w:hAnsi="Verdana"/>
        </w:rPr>
        <w:t>he</w:t>
      </w:r>
      <w:r w:rsidRPr="00994548">
        <w:rPr>
          <w:rFonts w:ascii="Verdana" w:hAnsi="Verdana"/>
          <w:b/>
        </w:rPr>
        <w:t xml:space="preserve"> </w:t>
      </w:r>
      <w:r w:rsidR="00994548" w:rsidRPr="002808C9">
        <w:rPr>
          <w:rFonts w:ascii="Verdana" w:hAnsi="Verdana"/>
        </w:rPr>
        <w:t>Council</w:t>
      </w:r>
      <w:r w:rsidR="00994548" w:rsidRPr="00994548">
        <w:rPr>
          <w:rFonts w:ascii="Verdana" w:hAnsi="Verdana"/>
          <w:b/>
        </w:rPr>
        <w:t xml:space="preserve"> </w:t>
      </w:r>
      <w:r w:rsidRPr="008C6155">
        <w:rPr>
          <w:rFonts w:ascii="Verdana" w:hAnsi="Verdana"/>
        </w:rPr>
        <w:t xml:space="preserve">will be conducted in accordance with the basic principles of Canadian parliamentary procedure. Some of the more important rules to ensure free and fair debate are appended to these </w:t>
      </w:r>
      <w:r w:rsidR="0064369D">
        <w:rPr>
          <w:rFonts w:ascii="Verdana" w:hAnsi="Verdana"/>
        </w:rPr>
        <w:t>By-L</w:t>
      </w:r>
      <w:r w:rsidRPr="008C6155">
        <w:rPr>
          <w:rFonts w:ascii="Verdana" w:hAnsi="Verdana"/>
        </w:rPr>
        <w:t xml:space="preserve">aws as Appendix </w:t>
      </w:r>
      <w:r w:rsidR="003B612E" w:rsidRPr="008C6155">
        <w:rPr>
          <w:rFonts w:ascii="Verdana" w:hAnsi="Verdana"/>
        </w:rPr>
        <w:t>C</w:t>
      </w:r>
      <w:r w:rsidRPr="008C6155">
        <w:rPr>
          <w:rFonts w:ascii="Verdana" w:hAnsi="Verdana"/>
        </w:rPr>
        <w:t xml:space="preserve">. These rules shall be considered as an integral part of the </w:t>
      </w:r>
      <w:r w:rsidR="00994548">
        <w:rPr>
          <w:rFonts w:ascii="Verdana" w:hAnsi="Verdana"/>
        </w:rPr>
        <w:t>By-L</w:t>
      </w:r>
      <w:r w:rsidRPr="008C6155">
        <w:rPr>
          <w:rFonts w:ascii="Verdana" w:hAnsi="Verdana"/>
        </w:rPr>
        <w:t xml:space="preserve">aws and may be amended only by the same procedure used to amend the </w:t>
      </w:r>
      <w:r w:rsidR="00CB05D8">
        <w:rPr>
          <w:rFonts w:ascii="Verdana" w:hAnsi="Verdana"/>
        </w:rPr>
        <w:t>By-L</w:t>
      </w:r>
      <w:r w:rsidRPr="008C6155">
        <w:rPr>
          <w:rFonts w:ascii="Verdana" w:hAnsi="Verdana"/>
        </w:rPr>
        <w:t>aws.</w:t>
      </w:r>
    </w:p>
    <w:p w14:paraId="2EEC388D" w14:textId="77777777" w:rsidR="00824FF1" w:rsidRPr="008C6155" w:rsidRDefault="00824FF1" w:rsidP="00B6078A">
      <w:pPr>
        <w:spacing w:after="0"/>
        <w:ind w:firstLine="0"/>
        <w:rPr>
          <w:rFonts w:ascii="Verdana" w:hAnsi="Verdana"/>
        </w:rPr>
      </w:pPr>
    </w:p>
    <w:p w14:paraId="37424DE4" w14:textId="2532673A" w:rsidR="00B6078A" w:rsidRPr="008C6155" w:rsidRDefault="00B6078A" w:rsidP="00C41848">
      <w:pPr>
        <w:spacing w:after="0"/>
        <w:ind w:firstLine="0"/>
        <w:rPr>
          <w:rFonts w:ascii="Verdana" w:hAnsi="Verdana"/>
        </w:rPr>
      </w:pPr>
      <w:r w:rsidRPr="008C6155">
        <w:rPr>
          <w:rFonts w:ascii="Verdana" w:hAnsi="Verdana"/>
        </w:rPr>
        <w:t>In situations not covered by Appendix</w:t>
      </w:r>
      <w:r w:rsidR="00F52E70" w:rsidRPr="008C6155">
        <w:rPr>
          <w:rFonts w:ascii="Verdana" w:hAnsi="Verdana"/>
        </w:rPr>
        <w:t xml:space="preserve"> </w:t>
      </w:r>
      <w:r w:rsidR="00767236" w:rsidRPr="008C6155">
        <w:rPr>
          <w:rFonts w:ascii="Verdana" w:hAnsi="Verdana"/>
        </w:rPr>
        <w:t>C</w:t>
      </w:r>
      <w:r w:rsidRPr="008C6155">
        <w:rPr>
          <w:rFonts w:ascii="Verdana" w:hAnsi="Verdana"/>
        </w:rPr>
        <w:t xml:space="preserve"> to these </w:t>
      </w:r>
      <w:r w:rsidR="00CB05D8">
        <w:rPr>
          <w:rFonts w:ascii="Verdana" w:hAnsi="Verdana"/>
        </w:rPr>
        <w:t>By-Laws</w:t>
      </w:r>
      <w:r w:rsidRPr="008C6155">
        <w:rPr>
          <w:rFonts w:ascii="Verdana" w:hAnsi="Verdana"/>
        </w:rPr>
        <w:t xml:space="preserve">, the CUPE National Constitution may provide guidance, but, if the situation is not dealt with there, </w:t>
      </w:r>
      <w:r w:rsidRPr="008C6155">
        <w:rPr>
          <w:rFonts w:ascii="Verdana" w:hAnsi="Verdana"/>
          <w:u w:val="single"/>
        </w:rPr>
        <w:t>Bourinot’s Rules of Order</w:t>
      </w:r>
      <w:r w:rsidRPr="008C6155">
        <w:rPr>
          <w:rFonts w:ascii="Verdana" w:hAnsi="Verdana"/>
        </w:rPr>
        <w:t xml:space="preserve"> shall be consulted and applied.</w:t>
      </w:r>
    </w:p>
    <w:p w14:paraId="05B30769" w14:textId="77777777" w:rsidR="00C30EB3" w:rsidRPr="008C6155" w:rsidRDefault="00C30EB3" w:rsidP="00C41848">
      <w:pPr>
        <w:spacing w:after="0"/>
        <w:rPr>
          <w:rFonts w:ascii="Verdana" w:hAnsi="Verdana"/>
        </w:rPr>
      </w:pPr>
    </w:p>
    <w:p w14:paraId="3C129246" w14:textId="5FBE7377" w:rsidR="00B6078A" w:rsidRPr="008C6155" w:rsidRDefault="00CB648F" w:rsidP="009A6B0A">
      <w:pPr>
        <w:pStyle w:val="Heading2"/>
        <w:spacing w:before="0" w:after="0"/>
        <w:ind w:left="0" w:firstLine="0"/>
        <w:rPr>
          <w:rFonts w:ascii="Verdana" w:hAnsi="Verdana" w:cs="Khmer UI"/>
          <w:lang w:val="en-US"/>
        </w:rPr>
      </w:pPr>
      <w:bookmarkStart w:id="42" w:name="_Toc257728497"/>
      <w:bookmarkStart w:id="43" w:name="_Toc21362203"/>
      <w:r w:rsidRPr="008C6155">
        <w:rPr>
          <w:rFonts w:ascii="Verdana" w:hAnsi="Verdana" w:cs="Khmer UI"/>
          <w:lang w:val="en-US"/>
        </w:rPr>
        <w:t xml:space="preserve">SECTION </w:t>
      </w:r>
      <w:r w:rsidR="00E319D1">
        <w:rPr>
          <w:rFonts w:ascii="Verdana" w:hAnsi="Verdana" w:cs="Khmer UI"/>
          <w:lang w:val="en-US"/>
        </w:rPr>
        <w:t>1</w:t>
      </w:r>
      <w:r w:rsidR="00F83D21">
        <w:rPr>
          <w:rFonts w:ascii="Verdana" w:hAnsi="Verdana" w:cs="Khmer UI"/>
          <w:lang w:val="en-US"/>
        </w:rPr>
        <w:t>7</w:t>
      </w:r>
      <w:r w:rsidR="00B6078A" w:rsidRPr="008C6155">
        <w:rPr>
          <w:rFonts w:ascii="Verdana" w:hAnsi="Verdana" w:cs="Khmer UI"/>
          <w:lang w:val="en-US"/>
        </w:rPr>
        <w:t xml:space="preserve"> – AMENDMENTS</w:t>
      </w:r>
      <w:bookmarkEnd w:id="42"/>
      <w:bookmarkEnd w:id="43"/>
    </w:p>
    <w:p w14:paraId="2F825A27" w14:textId="77777777" w:rsidR="006A30B4" w:rsidRPr="008C6155" w:rsidRDefault="006A30B4" w:rsidP="00C41848">
      <w:pPr>
        <w:spacing w:after="0"/>
        <w:rPr>
          <w:rFonts w:ascii="Verdana" w:hAnsi="Verdana"/>
          <w:lang w:val="en-US"/>
        </w:rPr>
      </w:pPr>
    </w:p>
    <w:p w14:paraId="36C95206" w14:textId="77777777" w:rsidR="00B6078A" w:rsidRPr="008C6155" w:rsidRDefault="00B6078A" w:rsidP="00465F2A">
      <w:pPr>
        <w:pStyle w:val="ListParagraph"/>
        <w:numPr>
          <w:ilvl w:val="0"/>
          <w:numId w:val="11"/>
        </w:numPr>
        <w:spacing w:after="0"/>
        <w:ind w:left="360"/>
        <w:contextualSpacing w:val="0"/>
        <w:rPr>
          <w:rFonts w:ascii="Verdana" w:hAnsi="Verdana"/>
          <w:b/>
          <w:lang w:val="en-US"/>
        </w:rPr>
      </w:pPr>
      <w:r w:rsidRPr="008C6155">
        <w:rPr>
          <w:rFonts w:ascii="Verdana" w:hAnsi="Verdana"/>
          <w:b/>
          <w:lang w:val="en-US"/>
        </w:rPr>
        <w:t>CUPE Constitution</w:t>
      </w:r>
    </w:p>
    <w:p w14:paraId="645C916F" w14:textId="77777777" w:rsidR="00B6078A" w:rsidRPr="008C6155" w:rsidRDefault="00B6078A" w:rsidP="00B6078A">
      <w:pPr>
        <w:pStyle w:val="ListParagraph"/>
        <w:spacing w:after="0"/>
        <w:ind w:left="360" w:firstLine="0"/>
        <w:rPr>
          <w:rFonts w:ascii="Verdana" w:hAnsi="Verdana"/>
          <w:lang w:val="en-US"/>
        </w:rPr>
      </w:pPr>
    </w:p>
    <w:p w14:paraId="4E4446AF" w14:textId="67C0C7DF" w:rsidR="00FA3203" w:rsidRPr="008C6155" w:rsidRDefault="00B6078A" w:rsidP="000821CC">
      <w:pPr>
        <w:pStyle w:val="ListParagraph"/>
        <w:spacing w:after="120"/>
        <w:ind w:left="360" w:firstLine="0"/>
        <w:contextualSpacing w:val="0"/>
        <w:rPr>
          <w:rFonts w:ascii="Verdana" w:hAnsi="Verdana"/>
        </w:rPr>
      </w:pPr>
      <w:r w:rsidRPr="008C6155">
        <w:rPr>
          <w:rFonts w:ascii="Verdana" w:hAnsi="Verdana"/>
        </w:rPr>
        <w:t xml:space="preserve">These </w:t>
      </w:r>
      <w:r w:rsidR="00CB05D8">
        <w:rPr>
          <w:rFonts w:ascii="Verdana" w:hAnsi="Verdana"/>
        </w:rPr>
        <w:t>By-L</w:t>
      </w:r>
      <w:r w:rsidRPr="008C6155">
        <w:rPr>
          <w:rFonts w:ascii="Verdana" w:hAnsi="Verdana"/>
        </w:rPr>
        <w:t xml:space="preserve">aws are always subordinate to the CUPE Constitution (including Appendix B) as it now exists or may be amended from time to time, and in the event of any conflict between these </w:t>
      </w:r>
      <w:r w:rsidR="00F5194F">
        <w:rPr>
          <w:rFonts w:ascii="Verdana" w:hAnsi="Verdana"/>
        </w:rPr>
        <w:t>By-Laws</w:t>
      </w:r>
      <w:r w:rsidRPr="008C6155">
        <w:rPr>
          <w:rFonts w:ascii="Verdana" w:hAnsi="Verdana"/>
        </w:rPr>
        <w:t xml:space="preserve"> and the CUPE Constitution, the latter shall govern.  The National President has the sole authority to interpret the CUPE Constitution.</w:t>
      </w:r>
    </w:p>
    <w:p w14:paraId="415C07AD" w14:textId="77777777" w:rsidR="007F02B6" w:rsidRDefault="00B6078A" w:rsidP="007F02B6">
      <w:pPr>
        <w:ind w:firstLine="0"/>
        <w:jc w:val="right"/>
        <w:rPr>
          <w:rFonts w:ascii="Verdana" w:hAnsi="Verdana"/>
          <w:sz w:val="18"/>
          <w:szCs w:val="18"/>
        </w:rPr>
      </w:pPr>
      <w:r w:rsidRPr="008C6155">
        <w:rPr>
          <w:rFonts w:ascii="Verdana" w:hAnsi="Verdana"/>
          <w:sz w:val="18"/>
          <w:szCs w:val="18"/>
        </w:rPr>
        <w:t xml:space="preserve">(Articles 9.2(c), 13.3 </w:t>
      </w:r>
      <w:r w:rsidR="005C41E3" w:rsidRPr="008C6155">
        <w:rPr>
          <w:rFonts w:ascii="Verdana" w:hAnsi="Verdana"/>
          <w:sz w:val="18"/>
          <w:szCs w:val="18"/>
        </w:rPr>
        <w:t>and</w:t>
      </w:r>
      <w:r w:rsidRPr="008C6155">
        <w:rPr>
          <w:rFonts w:ascii="Verdana" w:hAnsi="Verdana"/>
          <w:sz w:val="18"/>
          <w:szCs w:val="18"/>
        </w:rPr>
        <w:t xml:space="preserve"> B.5.1)</w:t>
      </w:r>
      <w:bookmarkStart w:id="44" w:name="_Toc257728498"/>
    </w:p>
    <w:p w14:paraId="5C71D9C5" w14:textId="3AE1E5DF" w:rsidR="00B6078A" w:rsidRPr="008C6155" w:rsidRDefault="006A30B4" w:rsidP="0095390F">
      <w:pPr>
        <w:ind w:firstLine="0"/>
        <w:rPr>
          <w:rFonts w:ascii="Verdana" w:hAnsi="Verdana"/>
          <w:b/>
          <w:lang w:val="en-US"/>
        </w:rPr>
      </w:pPr>
      <w:r w:rsidRPr="008C6155">
        <w:rPr>
          <w:rFonts w:ascii="Verdana" w:hAnsi="Verdana"/>
          <w:lang w:val="en-US"/>
        </w:rPr>
        <w:t xml:space="preserve">(b) </w:t>
      </w:r>
      <w:r w:rsidR="00A72F43">
        <w:rPr>
          <w:rFonts w:ascii="Verdana" w:hAnsi="Verdana"/>
          <w:lang w:val="en-US"/>
        </w:rPr>
        <w:tab/>
      </w:r>
      <w:r w:rsidR="00B6078A" w:rsidRPr="008C6155">
        <w:rPr>
          <w:rFonts w:ascii="Verdana" w:hAnsi="Verdana"/>
          <w:b/>
          <w:lang w:val="en-US"/>
        </w:rPr>
        <w:t>Additional Bylaws</w:t>
      </w:r>
    </w:p>
    <w:p w14:paraId="5055475F" w14:textId="1AF4F9A1" w:rsidR="003B612E" w:rsidRPr="008C6155" w:rsidRDefault="00A72F43" w:rsidP="003B612E">
      <w:pPr>
        <w:autoSpaceDE w:val="0"/>
        <w:autoSpaceDN w:val="0"/>
        <w:adjustRightInd w:val="0"/>
        <w:spacing w:after="0"/>
        <w:ind w:left="360" w:firstLine="0"/>
        <w:rPr>
          <w:rFonts w:ascii="Verdana" w:hAnsi="Verdana" w:cs="Arial"/>
        </w:rPr>
      </w:pPr>
      <w:r w:rsidRPr="00D530F1">
        <w:rPr>
          <w:rFonts w:ascii="Verdana" w:hAnsi="Verdana" w:cs="Arial"/>
        </w:rPr>
        <w:t>The</w:t>
      </w:r>
      <w:r>
        <w:rPr>
          <w:rFonts w:ascii="Verdana" w:hAnsi="Verdana" w:cs="Arial"/>
        </w:rPr>
        <w:t xml:space="preserve"> </w:t>
      </w:r>
      <w:r w:rsidRPr="00D530F1">
        <w:rPr>
          <w:rFonts w:ascii="Verdana" w:hAnsi="Verdana" w:cs="Arial"/>
        </w:rPr>
        <w:t>Council</w:t>
      </w:r>
      <w:r>
        <w:rPr>
          <w:rFonts w:ascii="Verdana" w:hAnsi="Verdana" w:cs="Arial"/>
        </w:rPr>
        <w:t xml:space="preserve"> </w:t>
      </w:r>
      <w:r w:rsidR="003B612E" w:rsidRPr="008C6155">
        <w:rPr>
          <w:rFonts w:ascii="Verdana" w:hAnsi="Verdana" w:cs="Arial"/>
        </w:rPr>
        <w:t xml:space="preserve">can amend or add to its </w:t>
      </w:r>
      <w:r w:rsidR="00A976CE">
        <w:rPr>
          <w:rFonts w:ascii="Verdana" w:hAnsi="Verdana" w:cs="Arial"/>
        </w:rPr>
        <w:t>By-L</w:t>
      </w:r>
      <w:r w:rsidR="003B612E" w:rsidRPr="008C6155">
        <w:rPr>
          <w:rFonts w:ascii="Verdana" w:hAnsi="Verdana" w:cs="Arial"/>
        </w:rPr>
        <w:t>aws only if:</w:t>
      </w:r>
    </w:p>
    <w:p w14:paraId="729FE206" w14:textId="77777777" w:rsidR="003B612E" w:rsidRPr="008C6155" w:rsidRDefault="003B612E" w:rsidP="003B612E">
      <w:pPr>
        <w:autoSpaceDE w:val="0"/>
        <w:autoSpaceDN w:val="0"/>
        <w:adjustRightInd w:val="0"/>
        <w:spacing w:after="0"/>
        <w:rPr>
          <w:rFonts w:ascii="Verdana" w:hAnsi="Verdana" w:cs="Arial"/>
        </w:rPr>
      </w:pPr>
    </w:p>
    <w:p w14:paraId="7AAEEA33" w14:textId="6C11BABE" w:rsidR="003B612E" w:rsidRPr="008C6155" w:rsidRDefault="003B612E" w:rsidP="00465F2A">
      <w:pPr>
        <w:pStyle w:val="ListParagraph"/>
        <w:numPr>
          <w:ilvl w:val="0"/>
          <w:numId w:val="10"/>
        </w:numPr>
        <w:autoSpaceDE w:val="0"/>
        <w:autoSpaceDN w:val="0"/>
        <w:adjustRightInd w:val="0"/>
        <w:spacing w:after="0"/>
        <w:rPr>
          <w:rFonts w:ascii="Verdana" w:hAnsi="Verdana" w:cs="Arial"/>
        </w:rPr>
      </w:pPr>
      <w:r w:rsidRPr="008C6155">
        <w:rPr>
          <w:rFonts w:ascii="Verdana" w:hAnsi="Verdana" w:cs="Arial"/>
        </w:rPr>
        <w:t xml:space="preserve">the amended or additional </w:t>
      </w:r>
      <w:r w:rsidR="00A976CE">
        <w:rPr>
          <w:rFonts w:ascii="Verdana" w:hAnsi="Verdana" w:cs="Arial"/>
        </w:rPr>
        <w:t>By-Laws</w:t>
      </w:r>
      <w:r w:rsidRPr="008C6155">
        <w:rPr>
          <w:rFonts w:ascii="Verdana" w:hAnsi="Verdana" w:cs="Arial"/>
        </w:rPr>
        <w:t xml:space="preserve"> do not conflict with </w:t>
      </w:r>
      <w:r w:rsidR="005C41E3" w:rsidRPr="008C6155">
        <w:rPr>
          <w:rFonts w:ascii="Verdana" w:hAnsi="Verdana" w:cs="Arial"/>
        </w:rPr>
        <w:t xml:space="preserve">the CUPE </w:t>
      </w:r>
      <w:r w:rsidRPr="008C6155">
        <w:rPr>
          <w:rFonts w:ascii="Verdana" w:hAnsi="Verdana" w:cs="Arial"/>
        </w:rPr>
        <w:t>Constitution;</w:t>
      </w:r>
    </w:p>
    <w:p w14:paraId="235BA7A2" w14:textId="6F922E89" w:rsidR="003B612E" w:rsidRPr="008C6155" w:rsidRDefault="003B612E" w:rsidP="00465F2A">
      <w:pPr>
        <w:pStyle w:val="ListParagraph"/>
        <w:numPr>
          <w:ilvl w:val="0"/>
          <w:numId w:val="10"/>
        </w:numPr>
        <w:autoSpaceDE w:val="0"/>
        <w:autoSpaceDN w:val="0"/>
        <w:adjustRightInd w:val="0"/>
        <w:spacing w:after="0"/>
        <w:rPr>
          <w:rFonts w:ascii="Verdana" w:hAnsi="Verdana" w:cs="Arial"/>
        </w:rPr>
      </w:pPr>
      <w:r w:rsidRPr="008C6155">
        <w:rPr>
          <w:rFonts w:ascii="Verdana" w:hAnsi="Verdana" w:cs="Arial"/>
        </w:rPr>
        <w:lastRenderedPageBreak/>
        <w:t xml:space="preserve">the amended or additional </w:t>
      </w:r>
      <w:r w:rsidR="00A976CE">
        <w:rPr>
          <w:rFonts w:ascii="Verdana" w:hAnsi="Verdana" w:cs="Arial"/>
        </w:rPr>
        <w:t>By-L</w:t>
      </w:r>
      <w:r w:rsidRPr="008C6155">
        <w:rPr>
          <w:rFonts w:ascii="Verdana" w:hAnsi="Verdana" w:cs="Arial"/>
        </w:rPr>
        <w:t>aws are approved by majority vote at a regular membership meeting or at a special membership meeting called for that purpose; and</w:t>
      </w:r>
    </w:p>
    <w:p w14:paraId="0E3AA422" w14:textId="1CC73853" w:rsidR="003B612E" w:rsidRPr="00D530F1" w:rsidRDefault="003B612E" w:rsidP="00465F2A">
      <w:pPr>
        <w:pStyle w:val="ListParagraph"/>
        <w:numPr>
          <w:ilvl w:val="0"/>
          <w:numId w:val="10"/>
        </w:numPr>
        <w:autoSpaceDE w:val="0"/>
        <w:autoSpaceDN w:val="0"/>
        <w:adjustRightInd w:val="0"/>
        <w:spacing w:after="120"/>
        <w:contextualSpacing w:val="0"/>
        <w:rPr>
          <w:rFonts w:ascii="Verdana" w:hAnsi="Verdana" w:cs="Arial"/>
        </w:rPr>
      </w:pPr>
      <w:r w:rsidRPr="00D530F1">
        <w:rPr>
          <w:rFonts w:ascii="Verdana" w:hAnsi="Verdana" w:cs="Arial"/>
        </w:rPr>
        <w:t xml:space="preserve">notice of the intention to propose the amended or additional </w:t>
      </w:r>
      <w:r w:rsidR="005B1E26" w:rsidRPr="00D530F1">
        <w:rPr>
          <w:rFonts w:ascii="Verdana" w:hAnsi="Verdana" w:cs="Arial"/>
        </w:rPr>
        <w:t>By-Laws</w:t>
      </w:r>
      <w:r w:rsidRPr="00D530F1">
        <w:rPr>
          <w:rFonts w:ascii="Verdana" w:hAnsi="Verdana" w:cs="Arial"/>
        </w:rPr>
        <w:t xml:space="preserve"> was given at least seven </w:t>
      </w:r>
      <w:r w:rsidR="005B1E26" w:rsidRPr="00D530F1">
        <w:rPr>
          <w:rFonts w:ascii="Verdana" w:hAnsi="Verdana" w:cs="Arial"/>
        </w:rPr>
        <w:t xml:space="preserve">(7) </w:t>
      </w:r>
      <w:r w:rsidRPr="00D530F1">
        <w:rPr>
          <w:rFonts w:ascii="Verdana" w:hAnsi="Verdana" w:cs="Arial"/>
        </w:rPr>
        <w:t xml:space="preserve">days before at a previous membership meeting or </w:t>
      </w:r>
      <w:r w:rsidR="00010DE9" w:rsidRPr="00D530F1">
        <w:rPr>
          <w:rFonts w:ascii="Verdana" w:hAnsi="Verdana" w:cs="Arial"/>
        </w:rPr>
        <w:t>sixty (</w:t>
      </w:r>
      <w:r w:rsidRPr="00D530F1">
        <w:rPr>
          <w:rFonts w:ascii="Verdana" w:hAnsi="Verdana" w:cs="Arial"/>
        </w:rPr>
        <w:t>60</w:t>
      </w:r>
      <w:r w:rsidR="00010DE9" w:rsidRPr="00D530F1">
        <w:rPr>
          <w:rFonts w:ascii="Verdana" w:hAnsi="Verdana" w:cs="Arial"/>
        </w:rPr>
        <w:t>)</w:t>
      </w:r>
      <w:r w:rsidRPr="00D530F1">
        <w:rPr>
          <w:rFonts w:ascii="Verdana" w:hAnsi="Verdana" w:cs="Arial"/>
        </w:rPr>
        <w:t xml:space="preserve"> days before in writing.  </w:t>
      </w:r>
    </w:p>
    <w:p w14:paraId="7AB75B41" w14:textId="77777777" w:rsidR="00B6078A" w:rsidRPr="008C6155" w:rsidRDefault="00B6078A" w:rsidP="00B6078A">
      <w:pPr>
        <w:ind w:firstLine="0"/>
        <w:jc w:val="right"/>
        <w:rPr>
          <w:rFonts w:ascii="Verdana" w:hAnsi="Verdana"/>
          <w:sz w:val="18"/>
          <w:szCs w:val="18"/>
        </w:rPr>
      </w:pP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sz w:val="18"/>
          <w:szCs w:val="18"/>
        </w:rPr>
        <w:t xml:space="preserve">(Articles 13.3 </w:t>
      </w:r>
      <w:r w:rsidR="005C41E3" w:rsidRPr="008C6155">
        <w:rPr>
          <w:rFonts w:ascii="Verdana" w:hAnsi="Verdana"/>
          <w:sz w:val="18"/>
          <w:szCs w:val="18"/>
        </w:rPr>
        <w:t>and</w:t>
      </w:r>
      <w:r w:rsidRPr="008C6155">
        <w:rPr>
          <w:rFonts w:ascii="Verdana" w:hAnsi="Verdana"/>
          <w:sz w:val="18"/>
          <w:szCs w:val="18"/>
        </w:rPr>
        <w:t xml:space="preserve"> B.5.1)</w:t>
      </w:r>
    </w:p>
    <w:p w14:paraId="6734C193" w14:textId="76D207D8" w:rsidR="00B6078A" w:rsidRPr="008C6155" w:rsidRDefault="003B612E" w:rsidP="003B612E">
      <w:pPr>
        <w:tabs>
          <w:tab w:val="left" w:pos="360"/>
        </w:tabs>
        <w:spacing w:after="0"/>
        <w:ind w:firstLine="0"/>
        <w:rPr>
          <w:rFonts w:ascii="Verdana" w:hAnsi="Verdana"/>
          <w:b/>
          <w:lang w:val="en-US"/>
        </w:rPr>
      </w:pPr>
      <w:r w:rsidRPr="008C6155">
        <w:rPr>
          <w:rFonts w:ascii="Verdana" w:hAnsi="Verdana"/>
          <w:lang w:val="en-US"/>
        </w:rPr>
        <w:t>(c)</w:t>
      </w:r>
      <w:r w:rsidRPr="008C6155">
        <w:rPr>
          <w:rFonts w:ascii="Verdana" w:hAnsi="Verdana"/>
          <w:lang w:val="en-US"/>
        </w:rPr>
        <w:tab/>
      </w:r>
      <w:r w:rsidR="00A72F43">
        <w:rPr>
          <w:rFonts w:ascii="Verdana" w:hAnsi="Verdana"/>
          <w:lang w:val="en-US"/>
        </w:rPr>
        <w:tab/>
      </w:r>
      <w:r w:rsidR="00B6078A" w:rsidRPr="008C6155">
        <w:rPr>
          <w:rFonts w:ascii="Verdana" w:hAnsi="Verdana"/>
          <w:b/>
          <w:lang w:val="en-US"/>
        </w:rPr>
        <w:t>Effective Date of Amended or Additional Bylaws</w:t>
      </w:r>
    </w:p>
    <w:p w14:paraId="6DF31312" w14:textId="77777777" w:rsidR="00B6078A" w:rsidRPr="008C6155" w:rsidRDefault="00B6078A" w:rsidP="00B6078A">
      <w:pPr>
        <w:autoSpaceDE w:val="0"/>
        <w:autoSpaceDN w:val="0"/>
        <w:adjustRightInd w:val="0"/>
        <w:spacing w:after="0"/>
        <w:ind w:firstLine="0"/>
        <w:rPr>
          <w:rFonts w:ascii="Verdana" w:hAnsi="Verdana" w:cs="Arial"/>
          <w:b/>
          <w:szCs w:val="24"/>
          <w:lang w:val="en-US"/>
        </w:rPr>
      </w:pPr>
    </w:p>
    <w:p w14:paraId="212F7E3F" w14:textId="0E9170D5" w:rsidR="00B6078A" w:rsidRPr="008C6155" w:rsidRDefault="00B6078A" w:rsidP="00B6078A">
      <w:pPr>
        <w:autoSpaceDE w:val="0"/>
        <w:autoSpaceDN w:val="0"/>
        <w:adjustRightInd w:val="0"/>
        <w:spacing w:after="0"/>
        <w:ind w:left="360" w:firstLine="0"/>
        <w:rPr>
          <w:rFonts w:ascii="Verdana" w:hAnsi="Verdana" w:cs="Arial"/>
          <w:szCs w:val="24"/>
          <w:lang w:val="en-US"/>
        </w:rPr>
      </w:pPr>
      <w:r w:rsidRPr="008C6155">
        <w:rPr>
          <w:rFonts w:ascii="Verdana" w:hAnsi="Verdana" w:cs="Arial"/>
          <w:szCs w:val="24"/>
          <w:lang w:val="en-US"/>
        </w:rPr>
        <w:t xml:space="preserve">The amended or additional </w:t>
      </w:r>
      <w:r w:rsidR="00010DE9">
        <w:rPr>
          <w:rFonts w:ascii="Verdana" w:hAnsi="Verdana" w:cs="Arial"/>
          <w:szCs w:val="24"/>
          <w:lang w:val="en-US"/>
        </w:rPr>
        <w:t>By-L</w:t>
      </w:r>
      <w:r w:rsidRPr="008C6155">
        <w:rPr>
          <w:rFonts w:ascii="Verdana" w:hAnsi="Verdana" w:cs="Arial"/>
          <w:szCs w:val="24"/>
          <w:lang w:val="en-US"/>
        </w:rPr>
        <w:t>aws do not come into effect until they have been approved in writing by the National President.</w:t>
      </w:r>
      <w:r w:rsidR="0042193F" w:rsidRPr="008C6155">
        <w:rPr>
          <w:rFonts w:ascii="Verdana" w:hAnsi="Verdana" w:cs="Arial"/>
          <w:szCs w:val="24"/>
          <w:lang w:val="en-US"/>
        </w:rPr>
        <w:t xml:space="preserve"> </w:t>
      </w:r>
      <w:r w:rsidRPr="008C6155">
        <w:rPr>
          <w:rFonts w:ascii="Verdana" w:hAnsi="Verdana" w:cs="Arial"/>
          <w:szCs w:val="24"/>
          <w:lang w:val="en-US"/>
        </w:rPr>
        <w:t>The National President will decide</w:t>
      </w:r>
    </w:p>
    <w:p w14:paraId="360AEF29" w14:textId="35BF4D8D" w:rsidR="00B6078A" w:rsidRPr="00D530F1" w:rsidRDefault="00B6078A" w:rsidP="000821CC">
      <w:pPr>
        <w:autoSpaceDE w:val="0"/>
        <w:autoSpaceDN w:val="0"/>
        <w:adjustRightInd w:val="0"/>
        <w:spacing w:after="120"/>
        <w:ind w:left="360" w:firstLine="0"/>
        <w:rPr>
          <w:rFonts w:ascii="Verdana" w:hAnsi="Verdana" w:cs="Arial"/>
          <w:szCs w:val="24"/>
          <w:lang w:val="en-US"/>
        </w:rPr>
      </w:pPr>
      <w:r w:rsidRPr="00D530F1">
        <w:rPr>
          <w:rFonts w:ascii="Verdana" w:hAnsi="Verdana" w:cs="Arial"/>
          <w:szCs w:val="24"/>
          <w:lang w:val="en-US"/>
        </w:rPr>
        <w:t xml:space="preserve">whether to approve the amended or additional </w:t>
      </w:r>
      <w:r w:rsidR="00AD6413" w:rsidRPr="00D530F1">
        <w:rPr>
          <w:rFonts w:ascii="Verdana" w:hAnsi="Verdana" w:cs="Arial"/>
          <w:szCs w:val="24"/>
          <w:lang w:val="en-US"/>
        </w:rPr>
        <w:t>B</w:t>
      </w:r>
      <w:r w:rsidRPr="00D530F1">
        <w:rPr>
          <w:rFonts w:ascii="Verdana" w:hAnsi="Verdana" w:cs="Arial"/>
          <w:szCs w:val="24"/>
          <w:lang w:val="en-US"/>
        </w:rPr>
        <w:t>y</w:t>
      </w:r>
      <w:r w:rsidR="00AD6413" w:rsidRPr="00D530F1">
        <w:rPr>
          <w:rFonts w:ascii="Verdana" w:hAnsi="Verdana" w:cs="Arial"/>
          <w:szCs w:val="24"/>
          <w:lang w:val="en-US"/>
        </w:rPr>
        <w:t>-L</w:t>
      </w:r>
      <w:r w:rsidRPr="00D530F1">
        <w:rPr>
          <w:rFonts w:ascii="Verdana" w:hAnsi="Verdana" w:cs="Arial"/>
          <w:szCs w:val="24"/>
          <w:lang w:val="en-US"/>
        </w:rPr>
        <w:t xml:space="preserve">aws within </w:t>
      </w:r>
      <w:r w:rsidR="00AD6413" w:rsidRPr="00D530F1">
        <w:rPr>
          <w:rFonts w:ascii="Verdana" w:hAnsi="Verdana" w:cs="Arial"/>
          <w:szCs w:val="24"/>
          <w:lang w:val="en-US"/>
        </w:rPr>
        <w:t>ninety (</w:t>
      </w:r>
      <w:r w:rsidRPr="00D530F1">
        <w:rPr>
          <w:rFonts w:ascii="Verdana" w:hAnsi="Verdana" w:cs="Arial"/>
          <w:szCs w:val="24"/>
          <w:lang w:val="en-US"/>
        </w:rPr>
        <w:t>90</w:t>
      </w:r>
      <w:r w:rsidR="00AD6413" w:rsidRPr="00D530F1">
        <w:rPr>
          <w:rFonts w:ascii="Verdana" w:hAnsi="Verdana" w:cs="Arial"/>
          <w:szCs w:val="24"/>
          <w:lang w:val="en-US"/>
        </w:rPr>
        <w:t>)</w:t>
      </w:r>
      <w:r w:rsidRPr="00D530F1">
        <w:rPr>
          <w:rFonts w:ascii="Verdana" w:hAnsi="Verdana" w:cs="Arial"/>
          <w:szCs w:val="24"/>
          <w:lang w:val="en-US"/>
        </w:rPr>
        <w:t xml:space="preserve"> days of receiving them and will withhold</w:t>
      </w:r>
      <w:r w:rsidR="00010DE9" w:rsidRPr="00D530F1">
        <w:rPr>
          <w:rFonts w:ascii="Verdana" w:hAnsi="Verdana" w:cs="Arial"/>
          <w:szCs w:val="24"/>
          <w:lang w:val="en-US"/>
        </w:rPr>
        <w:t xml:space="preserve"> </w:t>
      </w:r>
      <w:r w:rsidRPr="00D530F1">
        <w:rPr>
          <w:rFonts w:ascii="Verdana" w:hAnsi="Verdana" w:cs="Arial"/>
          <w:szCs w:val="24"/>
          <w:lang w:val="en-US"/>
        </w:rPr>
        <w:t>approval only where they conflict with th</w:t>
      </w:r>
      <w:r w:rsidR="005C41E3" w:rsidRPr="00D530F1">
        <w:rPr>
          <w:rFonts w:ascii="Verdana" w:hAnsi="Verdana" w:cs="Arial"/>
          <w:szCs w:val="24"/>
          <w:lang w:val="en-US"/>
        </w:rPr>
        <w:t xml:space="preserve">e CUPE </w:t>
      </w:r>
      <w:r w:rsidR="0022328F" w:rsidRPr="00D530F1">
        <w:rPr>
          <w:rFonts w:ascii="Verdana" w:hAnsi="Verdana" w:cs="Arial"/>
          <w:szCs w:val="24"/>
          <w:lang w:val="en-US"/>
        </w:rPr>
        <w:t>C</w:t>
      </w:r>
      <w:r w:rsidRPr="00D530F1">
        <w:rPr>
          <w:rFonts w:ascii="Verdana" w:hAnsi="Verdana" w:cs="Arial"/>
          <w:szCs w:val="24"/>
          <w:lang w:val="en-US"/>
        </w:rPr>
        <w:t>onstitution.</w:t>
      </w:r>
    </w:p>
    <w:p w14:paraId="5C85BB2E" w14:textId="4A05B699" w:rsidR="00B6078A" w:rsidRDefault="00B6078A" w:rsidP="009A6B0A">
      <w:pPr>
        <w:spacing w:after="0"/>
        <w:ind w:firstLine="0"/>
        <w:jc w:val="right"/>
        <w:rPr>
          <w:rFonts w:ascii="Verdana" w:hAnsi="Verdana"/>
          <w:sz w:val="18"/>
          <w:szCs w:val="18"/>
        </w:rPr>
      </w:pP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Pr="008C6155">
        <w:rPr>
          <w:rFonts w:ascii="Verdana" w:hAnsi="Verdana" w:cs="Arial"/>
          <w:szCs w:val="24"/>
          <w:lang w:val="en-US"/>
        </w:rPr>
        <w:tab/>
      </w:r>
      <w:r w:rsidR="005C41E3" w:rsidRPr="008C6155">
        <w:rPr>
          <w:rFonts w:ascii="Verdana" w:hAnsi="Verdana"/>
          <w:sz w:val="18"/>
          <w:szCs w:val="18"/>
        </w:rPr>
        <w:t>(Articles 13.3 and</w:t>
      </w:r>
      <w:r w:rsidRPr="008C6155">
        <w:rPr>
          <w:rFonts w:ascii="Verdana" w:hAnsi="Verdana"/>
          <w:sz w:val="18"/>
          <w:szCs w:val="18"/>
        </w:rPr>
        <w:t xml:space="preserve"> B.5.1)</w:t>
      </w:r>
    </w:p>
    <w:bookmarkEnd w:id="44"/>
    <w:p w14:paraId="7E9914ED" w14:textId="77777777" w:rsidR="00B6078A" w:rsidRPr="008C6155" w:rsidRDefault="00B6078A" w:rsidP="00B6078A">
      <w:pPr>
        <w:rPr>
          <w:rFonts w:ascii="Verdana" w:hAnsi="Verdana"/>
          <w:b/>
        </w:rPr>
      </w:pPr>
      <w:r w:rsidRPr="008C6155">
        <w:rPr>
          <w:rFonts w:ascii="Verdana" w:hAnsi="Verdana"/>
          <w:b/>
        </w:rPr>
        <w:br w:type="page"/>
      </w:r>
    </w:p>
    <w:p w14:paraId="51C4C7B3" w14:textId="77777777" w:rsidR="00B6078A" w:rsidRPr="008C6155" w:rsidRDefault="00B6078A" w:rsidP="00126C2E">
      <w:pPr>
        <w:pStyle w:val="Heading2"/>
        <w:spacing w:before="0" w:after="0"/>
        <w:jc w:val="center"/>
        <w:rPr>
          <w:rFonts w:ascii="Verdana" w:hAnsi="Verdana" w:cs="Khmer UI"/>
          <w:sz w:val="36"/>
          <w:szCs w:val="36"/>
          <w:u w:val="none"/>
        </w:rPr>
      </w:pPr>
      <w:bookmarkStart w:id="45" w:name="_Toc528517272"/>
      <w:bookmarkStart w:id="46" w:name="_Toc21362204"/>
      <w:r w:rsidRPr="008C6155">
        <w:rPr>
          <w:rFonts w:ascii="Verdana" w:hAnsi="Verdana" w:cs="Khmer UI"/>
          <w:sz w:val="36"/>
          <w:szCs w:val="36"/>
          <w:u w:val="none"/>
        </w:rPr>
        <w:lastRenderedPageBreak/>
        <w:t>Appendix A</w:t>
      </w:r>
      <w:bookmarkEnd w:id="45"/>
      <w:bookmarkEnd w:id="46"/>
    </w:p>
    <w:p w14:paraId="052E04C2" w14:textId="77777777" w:rsidR="00126C2E" w:rsidRPr="008C6155" w:rsidRDefault="00126C2E" w:rsidP="00126C2E">
      <w:pPr>
        <w:spacing w:after="0"/>
        <w:rPr>
          <w:rFonts w:ascii="Verdana" w:hAnsi="Verdana"/>
        </w:rPr>
      </w:pPr>
    </w:p>
    <w:p w14:paraId="51793B13" w14:textId="77777777" w:rsidR="00B6078A" w:rsidRPr="008C6155" w:rsidRDefault="00B6078A" w:rsidP="00126C2E">
      <w:pPr>
        <w:pStyle w:val="Heading2"/>
        <w:spacing w:before="0" w:after="0"/>
        <w:jc w:val="center"/>
        <w:rPr>
          <w:rFonts w:ascii="Verdana" w:hAnsi="Verdana" w:cs="Khmer UI"/>
        </w:rPr>
      </w:pPr>
      <w:bookmarkStart w:id="47" w:name="_Toc261432073"/>
      <w:bookmarkStart w:id="48" w:name="_Toc21362205"/>
      <w:r w:rsidRPr="008C6155">
        <w:rPr>
          <w:rFonts w:ascii="Verdana" w:hAnsi="Verdana" w:cs="Khmer UI"/>
        </w:rPr>
        <w:t>CUPE NATIONAL EQUALITY STATEMENT</w:t>
      </w:r>
      <w:bookmarkEnd w:id="47"/>
      <w:bookmarkEnd w:id="48"/>
    </w:p>
    <w:p w14:paraId="44F865D0" w14:textId="77777777" w:rsidR="00126C2E" w:rsidRPr="008C6155" w:rsidRDefault="00126C2E" w:rsidP="00126C2E">
      <w:pPr>
        <w:pStyle w:val="NormalWeb"/>
        <w:spacing w:before="0" w:beforeAutospacing="0" w:after="0" w:afterAutospacing="0"/>
        <w:rPr>
          <w:rFonts w:ascii="Verdana" w:hAnsi="Verdana" w:cs="Arial"/>
          <w:lang w:val="en-CA"/>
        </w:rPr>
      </w:pPr>
    </w:p>
    <w:p w14:paraId="0866B069" w14:textId="77777777" w:rsidR="00791C0C" w:rsidRPr="008C6155" w:rsidRDefault="00791C0C" w:rsidP="00791C0C">
      <w:pPr>
        <w:pStyle w:val="NormalWeb"/>
        <w:spacing w:before="0" w:beforeAutospacing="0" w:after="0" w:afterAutospacing="0"/>
        <w:rPr>
          <w:rFonts w:ascii="Verdana" w:hAnsi="Verdana" w:cs="Arial"/>
          <w:lang w:val="en-CA"/>
        </w:rPr>
      </w:pPr>
    </w:p>
    <w:p w14:paraId="668A696F" w14:textId="77777777" w:rsidR="00B6078A"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Union solidarity is based on the principle that union members are equal and deserve mutual respect at all levels.  Any behaviour that creates conflict prevents us from working together to strengthen our union.</w:t>
      </w:r>
    </w:p>
    <w:p w14:paraId="66FBB77D" w14:textId="77777777" w:rsidR="00126C2E" w:rsidRPr="008C6155" w:rsidRDefault="00126C2E" w:rsidP="00791C0C">
      <w:pPr>
        <w:pStyle w:val="NormalWeb"/>
        <w:spacing w:before="0" w:beforeAutospacing="0" w:after="0" w:afterAutospacing="0"/>
        <w:rPr>
          <w:rFonts w:ascii="Verdana" w:hAnsi="Verdana" w:cs="Arial"/>
          <w:lang w:val="en-CA"/>
        </w:rPr>
      </w:pPr>
    </w:p>
    <w:p w14:paraId="61BB3364" w14:textId="77777777" w:rsidR="00B6078A"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65AF5C44" w14:textId="77777777" w:rsidR="00791C0C" w:rsidRPr="008C6155" w:rsidRDefault="00791C0C" w:rsidP="00791C0C">
      <w:pPr>
        <w:pStyle w:val="NormalWeb"/>
        <w:spacing w:before="0" w:beforeAutospacing="0" w:after="0" w:afterAutospacing="0"/>
        <w:rPr>
          <w:rFonts w:ascii="Verdana" w:hAnsi="Verdana" w:cs="Arial"/>
          <w:lang w:val="en-CA"/>
        </w:rPr>
      </w:pPr>
    </w:p>
    <w:p w14:paraId="13738DD9" w14:textId="77777777" w:rsidR="00B6078A"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Discriminatory speech or conduct which is racist, sexist, transphobic, or homophobic hurts and thereby divides us.  So too does discrimination on the basis of ability, age, class, religion and ethnic origin.</w:t>
      </w:r>
    </w:p>
    <w:p w14:paraId="53157BF2" w14:textId="77777777" w:rsidR="00791C0C" w:rsidRPr="008C6155" w:rsidRDefault="00791C0C" w:rsidP="00791C0C">
      <w:pPr>
        <w:pStyle w:val="NormalWeb"/>
        <w:spacing w:before="0" w:beforeAutospacing="0" w:after="0" w:afterAutospacing="0"/>
        <w:rPr>
          <w:rFonts w:ascii="Verdana" w:hAnsi="Verdana" w:cs="Arial"/>
          <w:lang w:val="en-CA"/>
        </w:rPr>
      </w:pPr>
    </w:p>
    <w:p w14:paraId="7A40E301" w14:textId="77777777" w:rsidR="00B6078A"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26519361" w14:textId="77777777" w:rsidR="00791C0C" w:rsidRPr="008C6155" w:rsidRDefault="00791C0C" w:rsidP="00791C0C">
      <w:pPr>
        <w:pStyle w:val="NormalWeb"/>
        <w:spacing w:before="0" w:beforeAutospacing="0" w:after="0" w:afterAutospacing="0"/>
        <w:rPr>
          <w:rFonts w:ascii="Verdana" w:hAnsi="Verdana" w:cs="Arial"/>
          <w:lang w:val="en-CA"/>
        </w:rPr>
      </w:pPr>
    </w:p>
    <w:p w14:paraId="228FA703" w14:textId="77777777" w:rsidR="00B6078A"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Discrimination and harassment focus on characteristics that make us different; and they reduce our capacity to work together on shared concerns such as decent wages, safe working conditions, and justice in the workplace, society</w:t>
      </w:r>
      <w:r w:rsidR="0022328F" w:rsidRPr="008C6155">
        <w:rPr>
          <w:rFonts w:ascii="Verdana" w:hAnsi="Verdana" w:cs="Arial"/>
          <w:lang w:val="en-CA"/>
        </w:rPr>
        <w:t>,</w:t>
      </w:r>
      <w:r w:rsidRPr="008C6155">
        <w:rPr>
          <w:rFonts w:ascii="Verdana" w:hAnsi="Verdana" w:cs="Arial"/>
          <w:lang w:val="en-CA"/>
        </w:rPr>
        <w:t xml:space="preserve"> and in our union.</w:t>
      </w:r>
    </w:p>
    <w:p w14:paraId="7C06EF75" w14:textId="77777777" w:rsidR="00791C0C" w:rsidRPr="008C6155" w:rsidRDefault="00791C0C" w:rsidP="00791C0C">
      <w:pPr>
        <w:pStyle w:val="NormalWeb"/>
        <w:spacing w:before="0" w:beforeAutospacing="0" w:after="0" w:afterAutospacing="0"/>
        <w:rPr>
          <w:rFonts w:ascii="Verdana" w:hAnsi="Verdana" w:cs="Arial"/>
          <w:lang w:val="en-CA"/>
        </w:rPr>
      </w:pPr>
    </w:p>
    <w:p w14:paraId="311D65BF" w14:textId="77777777" w:rsidR="006B51D2" w:rsidRPr="008C6155" w:rsidRDefault="00B6078A" w:rsidP="00791C0C">
      <w:pPr>
        <w:pStyle w:val="NormalWeb"/>
        <w:spacing w:before="0" w:beforeAutospacing="0" w:after="0" w:afterAutospacing="0"/>
        <w:rPr>
          <w:rFonts w:ascii="Verdana" w:hAnsi="Verdana" w:cs="Arial"/>
          <w:lang w:val="en-CA"/>
        </w:rPr>
      </w:pPr>
      <w:r w:rsidRPr="008C6155">
        <w:rPr>
          <w:rFonts w:ascii="Verdana" w:hAnsi="Verdana" w:cs="Arial"/>
          <w:lang w:val="en-CA"/>
        </w:rPr>
        <w:t xml:space="preserve">CUPE’s policies and practices must reflect our commitment to equality.  Members, staff, and elected officers must be mindful that all </w:t>
      </w:r>
      <w:r w:rsidR="00280199" w:rsidRPr="008C6155">
        <w:rPr>
          <w:rFonts w:ascii="Verdana" w:hAnsi="Verdana" w:cs="Arial"/>
          <w:lang w:val="en-CA"/>
        </w:rPr>
        <w:t>persons</w:t>
      </w:r>
      <w:r w:rsidRPr="008C6155">
        <w:rPr>
          <w:rFonts w:ascii="Verdana" w:hAnsi="Verdana" w:cs="Arial"/>
          <w:lang w:val="en-CA"/>
        </w:rPr>
        <w:t xml:space="preserve"> deserve dignity, equality, and respect.</w:t>
      </w:r>
    </w:p>
    <w:p w14:paraId="4FD52F2C" w14:textId="77777777" w:rsidR="006B51D2" w:rsidRPr="008C6155" w:rsidRDefault="006B51D2">
      <w:pPr>
        <w:spacing w:after="200"/>
        <w:ind w:firstLine="0"/>
        <w:rPr>
          <w:rFonts w:ascii="Verdana" w:eastAsia="Times New Roman" w:hAnsi="Verdana" w:cs="Arial"/>
          <w:szCs w:val="24"/>
        </w:rPr>
      </w:pPr>
      <w:r w:rsidRPr="008C6155">
        <w:rPr>
          <w:rFonts w:ascii="Verdana" w:hAnsi="Verdana" w:cs="Arial"/>
        </w:rPr>
        <w:br w:type="page"/>
      </w:r>
    </w:p>
    <w:p w14:paraId="407F7C35" w14:textId="77777777" w:rsidR="006B51D2" w:rsidRPr="008C6155" w:rsidRDefault="006B51D2" w:rsidP="00126C2E">
      <w:pPr>
        <w:pStyle w:val="Heading2"/>
        <w:spacing w:before="0" w:after="0"/>
        <w:jc w:val="center"/>
        <w:rPr>
          <w:rFonts w:ascii="Verdana" w:hAnsi="Verdana" w:cs="Khmer UI"/>
          <w:sz w:val="36"/>
          <w:szCs w:val="36"/>
          <w:u w:val="none"/>
        </w:rPr>
      </w:pPr>
      <w:bookmarkStart w:id="49" w:name="_Toc339548370"/>
      <w:bookmarkStart w:id="50" w:name="_Toc21362206"/>
      <w:r w:rsidRPr="008C6155">
        <w:rPr>
          <w:rFonts w:ascii="Verdana" w:hAnsi="Verdana" w:cs="Khmer UI"/>
          <w:sz w:val="36"/>
          <w:szCs w:val="36"/>
          <w:u w:val="none"/>
        </w:rPr>
        <w:lastRenderedPageBreak/>
        <w:t>Appendix B</w:t>
      </w:r>
      <w:bookmarkEnd w:id="49"/>
      <w:bookmarkEnd w:id="50"/>
    </w:p>
    <w:p w14:paraId="75CCD332" w14:textId="77777777" w:rsidR="00126C2E" w:rsidRPr="008C6155" w:rsidRDefault="00126C2E" w:rsidP="00126C2E">
      <w:pPr>
        <w:pStyle w:val="Heading2"/>
        <w:spacing w:before="0" w:after="0"/>
        <w:jc w:val="center"/>
        <w:rPr>
          <w:rFonts w:ascii="Verdana" w:hAnsi="Verdana" w:cs="Khmer UI"/>
        </w:rPr>
      </w:pPr>
      <w:bookmarkStart w:id="51" w:name="_Toc339548371"/>
    </w:p>
    <w:p w14:paraId="4DCF0C1D" w14:textId="77777777" w:rsidR="006B51D2" w:rsidRPr="008C6155" w:rsidRDefault="006B51D2" w:rsidP="00126C2E">
      <w:pPr>
        <w:pStyle w:val="Heading2"/>
        <w:spacing w:before="0" w:after="0"/>
        <w:jc w:val="center"/>
        <w:rPr>
          <w:rFonts w:ascii="Verdana" w:hAnsi="Verdana" w:cs="Khmer UI"/>
        </w:rPr>
      </w:pPr>
      <w:bookmarkStart w:id="52" w:name="_Toc21362207"/>
      <w:r w:rsidRPr="008C6155">
        <w:rPr>
          <w:rFonts w:ascii="Verdana" w:hAnsi="Verdana" w:cs="Khmer UI"/>
        </w:rPr>
        <w:t>CODE OF CONDUCT</w:t>
      </w:r>
      <w:bookmarkEnd w:id="51"/>
      <w:bookmarkEnd w:id="52"/>
    </w:p>
    <w:p w14:paraId="1B10A48E" w14:textId="77777777" w:rsidR="006B51D2" w:rsidRPr="008C6155" w:rsidRDefault="006B51D2" w:rsidP="006B51D2">
      <w:pPr>
        <w:ind w:firstLine="0"/>
        <w:rPr>
          <w:rFonts w:ascii="Verdana" w:hAnsi="Verdana"/>
        </w:rPr>
      </w:pPr>
    </w:p>
    <w:p w14:paraId="6B557BD8" w14:textId="6DAECA7F" w:rsidR="00EB4E05" w:rsidRPr="00DB4851" w:rsidRDefault="001E6A32" w:rsidP="006B51D2">
      <w:pPr>
        <w:ind w:firstLine="0"/>
        <w:rPr>
          <w:rFonts w:ascii="Verdana" w:hAnsi="Verdana"/>
        </w:rPr>
      </w:pPr>
      <w:r w:rsidRPr="00DB4851">
        <w:rPr>
          <w:rFonts w:ascii="Verdana" w:hAnsi="Verdana"/>
        </w:rPr>
        <w:t xml:space="preserve">The Council </w:t>
      </w:r>
      <w:r w:rsidR="006B51D2" w:rsidRPr="00DB4851">
        <w:rPr>
          <w:rFonts w:ascii="Verdana" w:hAnsi="Verdana"/>
        </w:rPr>
        <w:t xml:space="preserve">is committed to ensuring that </w:t>
      </w:r>
      <w:proofErr w:type="gramStart"/>
      <w:r w:rsidR="006B51D2" w:rsidRPr="00DB4851">
        <w:rPr>
          <w:rFonts w:ascii="Verdana" w:hAnsi="Verdana"/>
        </w:rPr>
        <w:t>all of</w:t>
      </w:r>
      <w:proofErr w:type="gramEnd"/>
      <w:r w:rsidR="006B51D2" w:rsidRPr="00DB4851">
        <w:rPr>
          <w:rFonts w:ascii="Verdana" w:hAnsi="Verdana"/>
        </w:rPr>
        <w:t xml:space="preserve"> its meetings and activities are safe environments where </w:t>
      </w:r>
      <w:r w:rsidR="00CF513F" w:rsidRPr="00DB4851">
        <w:rPr>
          <w:rFonts w:ascii="Verdana" w:hAnsi="Verdana"/>
        </w:rPr>
        <w:t>delegate</w:t>
      </w:r>
      <w:r w:rsidR="00CF513F" w:rsidRPr="00DB4851">
        <w:rPr>
          <w:rFonts w:ascii="Verdana" w:hAnsi="Verdana"/>
          <w:strike/>
        </w:rPr>
        <w:t>s</w:t>
      </w:r>
      <w:r w:rsidR="00CF513F" w:rsidRPr="00DB4851">
        <w:rPr>
          <w:rFonts w:ascii="Verdana" w:hAnsi="Verdana"/>
        </w:rPr>
        <w:t xml:space="preserve"> </w:t>
      </w:r>
      <w:r w:rsidR="006B51D2" w:rsidRPr="00DB4851">
        <w:rPr>
          <w:rFonts w:ascii="Verdana" w:hAnsi="Verdana"/>
        </w:rPr>
        <w:t xml:space="preserve">are encouraged to speak. </w:t>
      </w:r>
    </w:p>
    <w:p w14:paraId="69FBA5E2" w14:textId="659B6DA2" w:rsidR="006B51D2" w:rsidRPr="00DB4851" w:rsidRDefault="00CF513F" w:rsidP="006B51D2">
      <w:pPr>
        <w:spacing w:after="0"/>
        <w:ind w:firstLine="0"/>
        <w:rPr>
          <w:rFonts w:ascii="Verdana" w:hAnsi="Verdana" w:cs="Arial"/>
          <w:szCs w:val="24"/>
        </w:rPr>
      </w:pPr>
      <w:r w:rsidRPr="00DB4851">
        <w:rPr>
          <w:rFonts w:ascii="Verdana" w:hAnsi="Verdana"/>
        </w:rPr>
        <w:t xml:space="preserve">The Council </w:t>
      </w:r>
      <w:r w:rsidR="006B51D2" w:rsidRPr="00DB4851">
        <w:rPr>
          <w:rFonts w:ascii="Verdana" w:hAnsi="Verdana" w:cs="Arial"/>
          <w:szCs w:val="24"/>
        </w:rPr>
        <w:t>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14:paraId="7617BF7E" w14:textId="77777777" w:rsidR="006B51D2" w:rsidRPr="008C6155" w:rsidRDefault="006B51D2" w:rsidP="006B51D2">
      <w:pPr>
        <w:spacing w:after="0"/>
        <w:rPr>
          <w:rFonts w:ascii="Verdana" w:hAnsi="Verdana" w:cs="Arial"/>
          <w:szCs w:val="24"/>
        </w:rPr>
      </w:pPr>
    </w:p>
    <w:p w14:paraId="081A304D" w14:textId="76637A1C" w:rsidR="006B51D2" w:rsidRPr="00DB4851" w:rsidRDefault="00EB4E05" w:rsidP="006B51D2">
      <w:pPr>
        <w:spacing w:after="0"/>
        <w:ind w:firstLine="0"/>
        <w:rPr>
          <w:rFonts w:ascii="Verdana" w:hAnsi="Verdana" w:cs="Arial"/>
          <w:szCs w:val="24"/>
        </w:rPr>
      </w:pPr>
      <w:r w:rsidRPr="00DB4851">
        <w:rPr>
          <w:rFonts w:ascii="Verdana" w:hAnsi="Verdana"/>
        </w:rPr>
        <w:t xml:space="preserve">The Council </w:t>
      </w:r>
      <w:r w:rsidR="006B51D2" w:rsidRPr="00DB4851">
        <w:rPr>
          <w:rFonts w:ascii="Verdana" w:hAnsi="Verdana" w:cs="Arial"/>
          <w:szCs w:val="24"/>
        </w:rPr>
        <w:t xml:space="preserve">is committed to creating a union which is inclusive, welcoming, and free from harassment, discrimination and all types of bullying and intimidation. </w:t>
      </w:r>
      <w:r w:rsidRPr="00DB4851">
        <w:rPr>
          <w:rFonts w:ascii="Verdana" w:hAnsi="Verdana"/>
        </w:rPr>
        <w:t xml:space="preserve">The Council </w:t>
      </w:r>
      <w:r w:rsidR="006B51D2" w:rsidRPr="00DB4851">
        <w:rPr>
          <w:rFonts w:ascii="Verdana" w:hAnsi="Verdana" w:cs="Arial"/>
          <w:szCs w:val="24"/>
        </w:rPr>
        <w:t xml:space="preserve">needs to ensure that it provides a safe environment for members, staff and elected officers to carry out our work. </w:t>
      </w:r>
      <w:r w:rsidR="00CF66CF" w:rsidRPr="00DB4851">
        <w:rPr>
          <w:rFonts w:ascii="Verdana" w:hAnsi="Verdana"/>
        </w:rPr>
        <w:t xml:space="preserve">The Council </w:t>
      </w:r>
      <w:r w:rsidR="006B51D2" w:rsidRPr="00DB4851">
        <w:rPr>
          <w:rFonts w:ascii="Verdana" w:hAnsi="Verdana" w:cs="Arial"/>
          <w:szCs w:val="24"/>
        </w:rPr>
        <w:t>expects that mutual respect, understanding and co-operation will be the basis of all our interaction.</w:t>
      </w:r>
      <w:r w:rsidR="00CF66CF" w:rsidRPr="00DB4851">
        <w:rPr>
          <w:rFonts w:ascii="Verdana" w:hAnsi="Verdana" w:cs="Arial"/>
          <w:szCs w:val="24"/>
        </w:rPr>
        <w:t xml:space="preserve"> </w:t>
      </w:r>
    </w:p>
    <w:p w14:paraId="6FBBA042" w14:textId="77777777" w:rsidR="006B51D2" w:rsidRPr="008C6155" w:rsidRDefault="006B51D2" w:rsidP="006B51D2">
      <w:pPr>
        <w:spacing w:after="0"/>
        <w:rPr>
          <w:rFonts w:ascii="Verdana" w:hAnsi="Verdana" w:cs="Arial"/>
          <w:szCs w:val="24"/>
        </w:rPr>
      </w:pPr>
    </w:p>
    <w:p w14:paraId="0BFFFD37" w14:textId="61916471" w:rsidR="006B51D2" w:rsidRPr="00DB4851" w:rsidRDefault="006B51D2" w:rsidP="006B51D2">
      <w:pPr>
        <w:spacing w:after="0"/>
        <w:ind w:firstLine="0"/>
        <w:rPr>
          <w:rFonts w:ascii="Verdana" w:hAnsi="Verdana" w:cs="Arial"/>
          <w:szCs w:val="24"/>
        </w:rPr>
      </w:pPr>
      <w:r w:rsidRPr="00DB4851">
        <w:rPr>
          <w:rFonts w:ascii="Verdana" w:hAnsi="Verdana" w:cs="Arial"/>
          <w:szCs w:val="24"/>
        </w:rPr>
        <w:t xml:space="preserve">This Code of Conduct for </w:t>
      </w:r>
      <w:r w:rsidR="00CF66CF" w:rsidRPr="00DB4851">
        <w:rPr>
          <w:rFonts w:ascii="Verdana" w:hAnsi="Verdana"/>
        </w:rPr>
        <w:t xml:space="preserve">The Council </w:t>
      </w:r>
      <w:r w:rsidRPr="00DB4851">
        <w:rPr>
          <w:rFonts w:ascii="Verdana" w:hAnsi="Verdana" w:cs="Arial"/>
          <w:szCs w:val="24"/>
        </w:rPr>
        <w:t xml:space="preserve">sets out standards of behaviour for </w:t>
      </w:r>
      <w:r w:rsidR="00CF66CF" w:rsidRPr="00DB4851">
        <w:rPr>
          <w:rFonts w:ascii="Verdana" w:hAnsi="Verdana" w:cs="Arial"/>
          <w:szCs w:val="24"/>
        </w:rPr>
        <w:t xml:space="preserve">delegates </w:t>
      </w:r>
      <w:r w:rsidRPr="00DB4851">
        <w:rPr>
          <w:rFonts w:ascii="Verdana" w:hAnsi="Verdana" w:cs="Arial"/>
          <w:szCs w:val="24"/>
        </w:rPr>
        <w:t xml:space="preserve">at meetings, and all other events organized by </w:t>
      </w:r>
      <w:r w:rsidR="00CF66CF" w:rsidRPr="00DB4851">
        <w:rPr>
          <w:rFonts w:ascii="Verdana" w:hAnsi="Verdana"/>
        </w:rPr>
        <w:t>The Council</w:t>
      </w:r>
      <w:r w:rsidRPr="00DB4851">
        <w:rPr>
          <w:rFonts w:ascii="Verdana" w:hAnsi="Verdana" w:cs="Arial"/>
          <w:szCs w:val="24"/>
        </w:rPr>
        <w:t xml:space="preserve">. It is consistent with the expectations outlined in the Equality Statement, CUPE National Constitution and these </w:t>
      </w:r>
      <w:r w:rsidR="007B671A" w:rsidRPr="00DB4851">
        <w:rPr>
          <w:rFonts w:ascii="Verdana" w:hAnsi="Verdana" w:cs="Arial"/>
          <w:szCs w:val="24"/>
        </w:rPr>
        <w:t>By-L</w:t>
      </w:r>
      <w:r w:rsidRPr="00DB4851">
        <w:rPr>
          <w:rFonts w:ascii="Verdana" w:hAnsi="Verdana" w:cs="Arial"/>
          <w:szCs w:val="24"/>
        </w:rPr>
        <w:t>aws.</w:t>
      </w:r>
    </w:p>
    <w:p w14:paraId="76A1D68F" w14:textId="77777777" w:rsidR="006B51D2" w:rsidRPr="008C6155" w:rsidRDefault="006B51D2" w:rsidP="006B51D2">
      <w:pPr>
        <w:spacing w:after="0"/>
        <w:rPr>
          <w:rFonts w:ascii="Verdana" w:hAnsi="Verdana" w:cs="Arial"/>
          <w:szCs w:val="24"/>
        </w:rPr>
      </w:pPr>
    </w:p>
    <w:p w14:paraId="39B112E7" w14:textId="72C8392A" w:rsidR="006B51D2" w:rsidRPr="00DB4851" w:rsidRDefault="006B51D2" w:rsidP="006B51D2">
      <w:pPr>
        <w:spacing w:after="0"/>
        <w:ind w:firstLine="0"/>
        <w:rPr>
          <w:rFonts w:ascii="Verdana" w:hAnsi="Verdana" w:cs="Arial"/>
          <w:szCs w:val="24"/>
        </w:rPr>
      </w:pPr>
      <w:r w:rsidRPr="00DB4851">
        <w:rPr>
          <w:rFonts w:ascii="Verdana" w:hAnsi="Verdana" w:cs="Arial"/>
          <w:szCs w:val="24"/>
        </w:rPr>
        <w:t xml:space="preserve">As </w:t>
      </w:r>
      <w:r w:rsidR="00823CFD" w:rsidRPr="00DB4851">
        <w:rPr>
          <w:rFonts w:ascii="Verdana" w:hAnsi="Verdana" w:cs="Arial"/>
          <w:szCs w:val="24"/>
        </w:rPr>
        <w:t xml:space="preserve">delegates </w:t>
      </w:r>
      <w:r w:rsidRPr="00DB4851">
        <w:rPr>
          <w:rFonts w:ascii="Verdana" w:hAnsi="Verdana" w:cs="Arial"/>
          <w:szCs w:val="24"/>
        </w:rPr>
        <w:t xml:space="preserve">of </w:t>
      </w:r>
      <w:r w:rsidR="00823CFD" w:rsidRPr="00DB4851">
        <w:rPr>
          <w:rFonts w:ascii="Verdana" w:hAnsi="Verdana"/>
        </w:rPr>
        <w:t xml:space="preserve">The Council </w:t>
      </w:r>
      <w:r w:rsidRPr="00DB4851">
        <w:rPr>
          <w:rFonts w:ascii="Verdana" w:hAnsi="Verdana" w:cs="Arial"/>
          <w:szCs w:val="24"/>
        </w:rPr>
        <w:t>we commit to one another and to the union to be governed by the principles of the Code of Conduct and agree to:</w:t>
      </w:r>
    </w:p>
    <w:p w14:paraId="592EF192" w14:textId="77777777" w:rsidR="006B51D2" w:rsidRPr="008C6155" w:rsidRDefault="006B51D2" w:rsidP="006B51D2">
      <w:pPr>
        <w:spacing w:after="0"/>
        <w:rPr>
          <w:rFonts w:ascii="Verdana" w:hAnsi="Verdana" w:cs="Arial"/>
          <w:szCs w:val="24"/>
        </w:rPr>
      </w:pPr>
    </w:p>
    <w:p w14:paraId="78F65D14"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Abide by the provi</w:t>
      </w:r>
      <w:r w:rsidR="005C41E3" w:rsidRPr="008C6155">
        <w:rPr>
          <w:rFonts w:ascii="Verdana" w:hAnsi="Verdana" w:cs="Arial"/>
          <w:szCs w:val="24"/>
        </w:rPr>
        <w:t>sions of the Equality Statement;</w:t>
      </w:r>
    </w:p>
    <w:p w14:paraId="1E5DCFD0"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Respect the views o</w:t>
      </w:r>
      <w:r w:rsidR="005C41E3" w:rsidRPr="008C6155">
        <w:rPr>
          <w:rFonts w:ascii="Verdana" w:hAnsi="Verdana" w:cs="Arial"/>
          <w:szCs w:val="24"/>
        </w:rPr>
        <w:t>f others, even when we disagree;</w:t>
      </w:r>
    </w:p>
    <w:p w14:paraId="0FFA28AB"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Recognize a</w:t>
      </w:r>
      <w:r w:rsidR="005C41E3" w:rsidRPr="008C6155">
        <w:rPr>
          <w:rFonts w:ascii="Verdana" w:hAnsi="Verdana" w:cs="Arial"/>
          <w:szCs w:val="24"/>
        </w:rPr>
        <w:t>nd value individual differences;</w:t>
      </w:r>
    </w:p>
    <w:p w14:paraId="0AF6F440" w14:textId="77777777" w:rsidR="006B51D2" w:rsidRPr="008C6155" w:rsidRDefault="005C41E3"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Communicate openly;</w:t>
      </w:r>
    </w:p>
    <w:p w14:paraId="3F0503B5"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S</w:t>
      </w:r>
      <w:r w:rsidR="005C41E3" w:rsidRPr="008C6155">
        <w:rPr>
          <w:rFonts w:ascii="Verdana" w:hAnsi="Verdana" w:cs="Arial"/>
          <w:szCs w:val="24"/>
        </w:rPr>
        <w:t>upport and encourage each other;</w:t>
      </w:r>
    </w:p>
    <w:p w14:paraId="3E6C0308"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 xml:space="preserve">Make sure that we do not harass or </w:t>
      </w:r>
      <w:r w:rsidR="005C41E3" w:rsidRPr="008C6155">
        <w:rPr>
          <w:rFonts w:ascii="Verdana" w:hAnsi="Verdana" w:cs="Arial"/>
          <w:szCs w:val="24"/>
        </w:rPr>
        <w:t>discriminate against each other;</w:t>
      </w:r>
    </w:p>
    <w:p w14:paraId="50BD204C"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 xml:space="preserve">Commit to not engaging </w:t>
      </w:r>
      <w:r w:rsidR="005C41E3" w:rsidRPr="008C6155">
        <w:rPr>
          <w:rFonts w:ascii="Verdana" w:hAnsi="Verdana" w:cs="Arial"/>
          <w:szCs w:val="24"/>
        </w:rPr>
        <w:t>in offensive comment or conduct;</w:t>
      </w:r>
    </w:p>
    <w:p w14:paraId="028CEE03"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Make sure that we do not act in ways that are aggres</w:t>
      </w:r>
      <w:r w:rsidR="005C41E3" w:rsidRPr="008C6155">
        <w:rPr>
          <w:rFonts w:ascii="Verdana" w:hAnsi="Verdana" w:cs="Arial"/>
          <w:szCs w:val="24"/>
        </w:rPr>
        <w:t>sive, bullying, or intimidating; and</w:t>
      </w:r>
    </w:p>
    <w:p w14:paraId="739399DE" w14:textId="77777777" w:rsidR="006B51D2" w:rsidRPr="008C6155" w:rsidRDefault="006B51D2" w:rsidP="00465F2A">
      <w:pPr>
        <w:pStyle w:val="ListParagraph"/>
        <w:numPr>
          <w:ilvl w:val="0"/>
          <w:numId w:val="3"/>
        </w:numPr>
        <w:spacing w:after="0"/>
        <w:ind w:left="720"/>
        <w:rPr>
          <w:rFonts w:ascii="Verdana" w:hAnsi="Verdana" w:cs="Arial"/>
          <w:szCs w:val="24"/>
        </w:rPr>
      </w:pPr>
      <w:r w:rsidRPr="008C6155">
        <w:rPr>
          <w:rFonts w:ascii="Verdana" w:hAnsi="Verdana" w:cs="Arial"/>
          <w:szCs w:val="24"/>
        </w:rPr>
        <w:t>Take responsibility for not engaging in inappropriate behaviour due to abuse of alcohol or other drugs while participating in union activities, including social events.</w:t>
      </w:r>
    </w:p>
    <w:p w14:paraId="0082BD03" w14:textId="77777777" w:rsidR="006B51D2" w:rsidRPr="008C6155" w:rsidRDefault="006B51D2" w:rsidP="006B51D2">
      <w:pPr>
        <w:spacing w:after="0"/>
        <w:rPr>
          <w:rFonts w:ascii="Verdana" w:hAnsi="Verdana" w:cs="Arial"/>
          <w:szCs w:val="24"/>
        </w:rPr>
      </w:pPr>
    </w:p>
    <w:p w14:paraId="3299BABD" w14:textId="3A95E2FE" w:rsidR="006B51D2" w:rsidRPr="008C6155" w:rsidRDefault="006B51D2" w:rsidP="006B51D2">
      <w:pPr>
        <w:pStyle w:val="ListParagraph"/>
        <w:spacing w:after="0"/>
        <w:ind w:left="0" w:firstLine="0"/>
        <w:rPr>
          <w:rFonts w:ascii="Verdana" w:hAnsi="Verdana" w:cs="Arial"/>
          <w:szCs w:val="24"/>
        </w:rPr>
      </w:pPr>
      <w:r w:rsidRPr="008C6155">
        <w:rPr>
          <w:rFonts w:ascii="Verdana" w:hAnsi="Verdana" w:cs="Arial"/>
          <w:szCs w:val="24"/>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4E9DA34D" w14:textId="77777777" w:rsidR="006B51D2" w:rsidRPr="008C6155" w:rsidRDefault="006B51D2" w:rsidP="006B51D2">
      <w:pPr>
        <w:spacing w:after="0"/>
        <w:ind w:left="360"/>
        <w:rPr>
          <w:rFonts w:ascii="Verdana" w:hAnsi="Verdana" w:cs="Arial"/>
          <w:szCs w:val="24"/>
        </w:rPr>
      </w:pPr>
    </w:p>
    <w:p w14:paraId="108EA09F" w14:textId="77777777" w:rsidR="006B51D2" w:rsidRPr="008C6155" w:rsidRDefault="006B51D2" w:rsidP="006B51D2">
      <w:pPr>
        <w:spacing w:after="0"/>
        <w:ind w:firstLine="0"/>
        <w:rPr>
          <w:rFonts w:ascii="Verdana" w:hAnsi="Verdana" w:cs="Arial"/>
          <w:szCs w:val="24"/>
        </w:rPr>
      </w:pPr>
      <w:r w:rsidRPr="008C6155">
        <w:rPr>
          <w:rFonts w:ascii="Verdana" w:hAnsi="Verdana" w:cs="Arial"/>
          <w:szCs w:val="24"/>
        </w:rPr>
        <w:lastRenderedPageBreak/>
        <w:t>A complaint regarding this Code of Conduct will be handled as follows:</w:t>
      </w:r>
    </w:p>
    <w:p w14:paraId="4AB4B540" w14:textId="77777777" w:rsidR="006B51D2" w:rsidRPr="008C6155" w:rsidRDefault="006B51D2" w:rsidP="006B51D2">
      <w:pPr>
        <w:spacing w:after="0"/>
        <w:rPr>
          <w:rFonts w:ascii="Verdana" w:hAnsi="Verdana" w:cs="Arial"/>
          <w:szCs w:val="24"/>
        </w:rPr>
      </w:pPr>
    </w:p>
    <w:p w14:paraId="119A28A7" w14:textId="5236B22C" w:rsidR="006B51D2" w:rsidRPr="00DB4851" w:rsidRDefault="006B51D2" w:rsidP="00465F2A">
      <w:pPr>
        <w:pStyle w:val="ListParagraph"/>
        <w:numPr>
          <w:ilvl w:val="0"/>
          <w:numId w:val="4"/>
        </w:numPr>
        <w:spacing w:after="0"/>
        <w:rPr>
          <w:rFonts w:ascii="Verdana" w:hAnsi="Verdana" w:cs="Arial"/>
          <w:szCs w:val="24"/>
        </w:rPr>
      </w:pPr>
      <w:r w:rsidRPr="00DB4851">
        <w:rPr>
          <w:rFonts w:ascii="Verdana" w:hAnsi="Verdana" w:cs="Arial"/>
          <w:szCs w:val="24"/>
        </w:rPr>
        <w:t xml:space="preserve">If possible, a </w:t>
      </w:r>
      <w:r w:rsidR="007B4643" w:rsidRPr="00DB4851">
        <w:rPr>
          <w:rFonts w:ascii="Verdana" w:hAnsi="Verdana" w:cs="Arial"/>
          <w:szCs w:val="24"/>
        </w:rPr>
        <w:t xml:space="preserve">delegate </w:t>
      </w:r>
      <w:r w:rsidRPr="00DB4851">
        <w:rPr>
          <w:rFonts w:ascii="Verdana" w:hAnsi="Verdana" w:cs="Arial"/>
          <w:szCs w:val="24"/>
        </w:rPr>
        <w:t xml:space="preserve">may attempt to deal directly with the person alleged to have engaged in behaviour contrary to the Code, by asking the person to stop such behaviour. If that is not possible, or if it does not resolve the problem, a </w:t>
      </w:r>
      <w:r w:rsidR="00220DE4" w:rsidRPr="00DB4851">
        <w:rPr>
          <w:rFonts w:ascii="Verdana" w:hAnsi="Verdana" w:cs="Arial"/>
          <w:szCs w:val="24"/>
        </w:rPr>
        <w:t xml:space="preserve">delegate </w:t>
      </w:r>
      <w:r w:rsidRPr="00DB4851">
        <w:rPr>
          <w:rFonts w:ascii="Verdana" w:hAnsi="Verdana" w:cs="Arial"/>
          <w:szCs w:val="24"/>
        </w:rPr>
        <w:t>may bring forward a complaint.</w:t>
      </w:r>
    </w:p>
    <w:p w14:paraId="62163E52" w14:textId="1069BECF" w:rsidR="006B51D2" w:rsidRPr="00DB4851" w:rsidRDefault="006B51D2" w:rsidP="00465F2A">
      <w:pPr>
        <w:pStyle w:val="ListParagraph"/>
        <w:numPr>
          <w:ilvl w:val="0"/>
          <w:numId w:val="4"/>
        </w:numPr>
        <w:spacing w:after="0"/>
        <w:rPr>
          <w:rFonts w:ascii="Verdana" w:hAnsi="Verdana" w:cs="Arial"/>
          <w:szCs w:val="24"/>
        </w:rPr>
      </w:pPr>
      <w:r w:rsidRPr="00DB4851">
        <w:rPr>
          <w:rFonts w:ascii="Verdana" w:hAnsi="Verdana" w:cs="Arial"/>
          <w:szCs w:val="24"/>
        </w:rPr>
        <w:t xml:space="preserve">Once a complaint is received, a designated Officer of </w:t>
      </w:r>
      <w:r w:rsidR="00220DE4" w:rsidRPr="00DB4851">
        <w:rPr>
          <w:rFonts w:ascii="Verdana" w:hAnsi="Verdana" w:cs="Arial"/>
          <w:szCs w:val="24"/>
        </w:rPr>
        <w:t>The Council</w:t>
      </w:r>
      <w:r w:rsidRPr="00DB4851">
        <w:rPr>
          <w:rFonts w:ascii="Verdana" w:hAnsi="Verdana" w:cs="Arial"/>
          <w:szCs w:val="24"/>
        </w:rPr>
        <w:t xml:space="preserve"> will work to seek a resolution.</w:t>
      </w:r>
      <w:r w:rsidR="00220DE4" w:rsidRPr="00DB4851">
        <w:rPr>
          <w:rFonts w:ascii="Verdana" w:hAnsi="Verdana" w:cs="Arial"/>
          <w:szCs w:val="24"/>
        </w:rPr>
        <w:t xml:space="preserve"> </w:t>
      </w:r>
    </w:p>
    <w:p w14:paraId="0A61BDB6" w14:textId="39EDB6F9" w:rsidR="006B51D2" w:rsidRPr="00DB4851" w:rsidRDefault="006B51D2" w:rsidP="00465F2A">
      <w:pPr>
        <w:pStyle w:val="ListParagraph"/>
        <w:numPr>
          <w:ilvl w:val="0"/>
          <w:numId w:val="4"/>
        </w:numPr>
        <w:spacing w:after="0"/>
        <w:rPr>
          <w:rFonts w:ascii="Verdana" w:hAnsi="Verdana" w:cs="Arial"/>
          <w:szCs w:val="24"/>
        </w:rPr>
      </w:pPr>
      <w:r w:rsidRPr="00DB4851">
        <w:rPr>
          <w:rFonts w:ascii="Verdana" w:hAnsi="Verdana" w:cs="Arial"/>
          <w:szCs w:val="24"/>
        </w:rPr>
        <w:t xml:space="preserve">If this fails to resolve the matter, the designated Officer of </w:t>
      </w:r>
      <w:r w:rsidR="00220DE4" w:rsidRPr="00DB4851">
        <w:rPr>
          <w:rFonts w:ascii="Verdana" w:hAnsi="Verdana" w:cs="Arial"/>
          <w:szCs w:val="24"/>
        </w:rPr>
        <w:t xml:space="preserve">The Council </w:t>
      </w:r>
      <w:r w:rsidRPr="00DB4851">
        <w:rPr>
          <w:rFonts w:ascii="Verdana" w:hAnsi="Verdana" w:cs="Arial"/>
          <w:szCs w:val="24"/>
        </w:rPr>
        <w:t xml:space="preserve">shall </w:t>
      </w:r>
      <w:r w:rsidRPr="00DB4851">
        <w:rPr>
          <w:rFonts w:ascii="Verdana" w:hAnsi="Verdana" w:cs="Arial"/>
          <w:color w:val="000000"/>
          <w:szCs w:val="24"/>
        </w:rPr>
        <w:t xml:space="preserve">report the matter to the person in charge, who shall determine whether there is need to remove the </w:t>
      </w:r>
      <w:r w:rsidR="009C600E" w:rsidRPr="00DB4851">
        <w:rPr>
          <w:rFonts w:ascii="Verdana" w:hAnsi="Verdana" w:cs="Arial"/>
          <w:color w:val="000000"/>
          <w:szCs w:val="24"/>
        </w:rPr>
        <w:t>delegate</w:t>
      </w:r>
      <w:r w:rsidRPr="00DB4851">
        <w:rPr>
          <w:rFonts w:ascii="Verdana" w:hAnsi="Verdana" w:cs="Arial"/>
          <w:color w:val="000000"/>
          <w:szCs w:val="24"/>
        </w:rPr>
        <w:t xml:space="preserve">. The person in charge has the authority to expel </w:t>
      </w:r>
      <w:r w:rsidR="009C600E" w:rsidRPr="00DB4851">
        <w:rPr>
          <w:rFonts w:ascii="Verdana" w:hAnsi="Verdana" w:cs="Arial"/>
          <w:color w:val="000000"/>
          <w:szCs w:val="24"/>
        </w:rPr>
        <w:t xml:space="preserve">delegates </w:t>
      </w:r>
      <w:r w:rsidRPr="00DB4851">
        <w:rPr>
          <w:rFonts w:ascii="Verdana" w:hAnsi="Verdana" w:cs="Arial"/>
          <w:color w:val="000000"/>
          <w:szCs w:val="24"/>
        </w:rPr>
        <w:t>from the event for serious or persistent offenses.</w:t>
      </w:r>
    </w:p>
    <w:p w14:paraId="62B7B480" w14:textId="77777777" w:rsidR="006B51D2" w:rsidRPr="008C6155" w:rsidRDefault="006B51D2" w:rsidP="006B51D2">
      <w:pPr>
        <w:pStyle w:val="ListParagraph"/>
        <w:spacing w:after="0"/>
        <w:ind w:left="0"/>
        <w:rPr>
          <w:rFonts w:ascii="Verdana" w:hAnsi="Verdana" w:cs="Arial"/>
          <w:szCs w:val="24"/>
        </w:rPr>
      </w:pPr>
    </w:p>
    <w:p w14:paraId="26324A17" w14:textId="2FFD4668" w:rsidR="006B51D2" w:rsidRPr="00DB4851" w:rsidRDefault="009C600E" w:rsidP="009C600E">
      <w:pPr>
        <w:pStyle w:val="ListParagraph"/>
        <w:tabs>
          <w:tab w:val="left" w:pos="3718"/>
        </w:tabs>
        <w:spacing w:after="0"/>
        <w:ind w:left="360"/>
        <w:rPr>
          <w:rFonts w:ascii="Verdana" w:hAnsi="Verdana" w:cs="Arial"/>
          <w:szCs w:val="24"/>
        </w:rPr>
      </w:pPr>
      <w:r w:rsidRPr="00DB4851">
        <w:rPr>
          <w:rFonts w:ascii="Verdana" w:hAnsi="Verdana" w:cs="Arial"/>
          <w:szCs w:val="24"/>
        </w:rPr>
        <w:tab/>
      </w:r>
      <w:r w:rsidR="006B51D2" w:rsidRPr="00DB4851">
        <w:rPr>
          <w:rFonts w:ascii="Verdana" w:hAnsi="Verdana" w:cs="Arial"/>
          <w:szCs w:val="24"/>
        </w:rPr>
        <w:t xml:space="preserve">This Code of Conduct is designed to create a safe, respectful and supportive environment within CUPE. It is meant to enhance the rights and obligations outlined in the </w:t>
      </w:r>
      <w:r w:rsidR="0022328F" w:rsidRPr="00DB4851">
        <w:rPr>
          <w:rFonts w:ascii="Verdana" w:hAnsi="Verdana" w:cs="Arial"/>
          <w:szCs w:val="24"/>
        </w:rPr>
        <w:t>B</w:t>
      </w:r>
      <w:r w:rsidR="006B51D2" w:rsidRPr="00DB4851">
        <w:rPr>
          <w:rFonts w:ascii="Verdana" w:hAnsi="Verdana" w:cs="Arial"/>
          <w:szCs w:val="24"/>
        </w:rPr>
        <w:t>y</w:t>
      </w:r>
      <w:r w:rsidRPr="00DB4851">
        <w:rPr>
          <w:rFonts w:ascii="Verdana" w:hAnsi="Verdana" w:cs="Arial"/>
          <w:szCs w:val="24"/>
        </w:rPr>
        <w:t>-L</w:t>
      </w:r>
      <w:r w:rsidR="006B51D2" w:rsidRPr="00DB4851">
        <w:rPr>
          <w:rFonts w:ascii="Verdana" w:hAnsi="Verdana" w:cs="Arial"/>
          <w:szCs w:val="24"/>
        </w:rPr>
        <w:t xml:space="preserve">aws of </w:t>
      </w:r>
      <w:r w:rsidR="0009229D" w:rsidRPr="00DB4851">
        <w:rPr>
          <w:rFonts w:ascii="Verdana" w:hAnsi="Verdana" w:cs="Arial"/>
          <w:szCs w:val="24"/>
        </w:rPr>
        <w:t>The Council</w:t>
      </w:r>
      <w:r w:rsidR="006B51D2" w:rsidRPr="00DB4851">
        <w:rPr>
          <w:rFonts w:ascii="Verdana" w:hAnsi="Verdana" w:cs="Arial"/>
          <w:szCs w:val="24"/>
        </w:rPr>
        <w:t>, the CUPE National Constitution, the Equality Statement, and applicable human rights legislation, not replace them.</w:t>
      </w:r>
    </w:p>
    <w:p w14:paraId="72510907" w14:textId="77777777" w:rsidR="006B51D2" w:rsidRPr="008C6155" w:rsidRDefault="006B51D2" w:rsidP="006B51D2">
      <w:pPr>
        <w:pStyle w:val="ListParagraph"/>
        <w:spacing w:after="0"/>
        <w:ind w:left="0"/>
        <w:rPr>
          <w:rFonts w:ascii="Verdana" w:hAnsi="Verdana" w:cs="Arial"/>
          <w:szCs w:val="24"/>
        </w:rPr>
      </w:pPr>
    </w:p>
    <w:p w14:paraId="29D445FC" w14:textId="5A283A09" w:rsidR="00B6078A" w:rsidRPr="008C6155" w:rsidRDefault="006B51D2" w:rsidP="006B51D2">
      <w:pPr>
        <w:pStyle w:val="NormalWeb"/>
        <w:spacing w:before="0" w:beforeAutospacing="0" w:after="240" w:afterAutospacing="0"/>
        <w:rPr>
          <w:rFonts w:ascii="Verdana" w:hAnsi="Verdana" w:cs="Arial"/>
          <w:lang w:val="en-CA"/>
        </w:rPr>
      </w:pPr>
      <w:r w:rsidRPr="008C6155">
        <w:rPr>
          <w:rFonts w:ascii="Verdana" w:hAnsi="Verdana" w:cs="Arial"/>
        </w:rPr>
        <w:t xml:space="preserve">This Code of Conduct does not replace a member’s right to access the </w:t>
      </w:r>
      <w:r w:rsidR="00806534" w:rsidRPr="008C6155">
        <w:rPr>
          <w:rFonts w:ascii="Verdana" w:hAnsi="Verdana" w:cs="Arial"/>
        </w:rPr>
        <w:t>t</w:t>
      </w:r>
      <w:r w:rsidRPr="008C6155">
        <w:rPr>
          <w:rFonts w:ascii="Verdana" w:hAnsi="Verdana" w:cs="Arial"/>
        </w:rPr>
        <w:t xml:space="preserve">rial </w:t>
      </w:r>
      <w:r w:rsidR="00806534" w:rsidRPr="008C6155">
        <w:rPr>
          <w:rFonts w:ascii="Verdana" w:hAnsi="Verdana" w:cs="Arial"/>
        </w:rPr>
        <w:t>p</w:t>
      </w:r>
      <w:r w:rsidRPr="008C6155">
        <w:rPr>
          <w:rFonts w:ascii="Verdana" w:hAnsi="Verdana" w:cs="Arial"/>
        </w:rPr>
        <w:t>ro</w:t>
      </w:r>
      <w:r w:rsidR="00806534" w:rsidRPr="008C6155">
        <w:rPr>
          <w:rFonts w:ascii="Verdana" w:hAnsi="Verdana" w:cs="Arial"/>
        </w:rPr>
        <w:t>visions</w:t>
      </w:r>
      <w:r w:rsidRPr="008C6155">
        <w:rPr>
          <w:rFonts w:ascii="Verdana" w:hAnsi="Verdana" w:cs="Arial"/>
        </w:rPr>
        <w:t xml:space="preserve"> of the CUPE National Constitution.</w:t>
      </w:r>
      <w:r w:rsidR="0009229D">
        <w:rPr>
          <w:rFonts w:ascii="Verdana" w:hAnsi="Verdana" w:cs="Arial"/>
        </w:rPr>
        <w:t xml:space="preserve"> </w:t>
      </w:r>
    </w:p>
    <w:p w14:paraId="4F8D9283" w14:textId="77777777" w:rsidR="00B6078A" w:rsidRPr="008C6155" w:rsidRDefault="00B6078A" w:rsidP="00B6078A">
      <w:pPr>
        <w:rPr>
          <w:rFonts w:ascii="Verdana" w:hAnsi="Verdana" w:cs="Arial"/>
        </w:rPr>
      </w:pPr>
      <w:r w:rsidRPr="008C6155">
        <w:rPr>
          <w:rFonts w:ascii="Verdana" w:hAnsi="Verdana" w:cs="Arial"/>
        </w:rPr>
        <w:br w:type="page"/>
      </w:r>
    </w:p>
    <w:p w14:paraId="053A8DC0" w14:textId="77777777" w:rsidR="00B6078A" w:rsidRPr="008C6155" w:rsidRDefault="00B6078A" w:rsidP="00126C2E">
      <w:pPr>
        <w:pStyle w:val="Heading2"/>
        <w:spacing w:before="0" w:after="0"/>
        <w:jc w:val="center"/>
        <w:rPr>
          <w:rFonts w:ascii="Verdana" w:hAnsi="Verdana" w:cs="Khmer UI"/>
          <w:sz w:val="36"/>
          <w:szCs w:val="36"/>
          <w:u w:val="none"/>
        </w:rPr>
      </w:pPr>
      <w:bookmarkStart w:id="53" w:name="_Toc21362208"/>
      <w:r w:rsidRPr="008C6155">
        <w:rPr>
          <w:rFonts w:ascii="Verdana" w:hAnsi="Verdana" w:cs="Khmer UI"/>
          <w:sz w:val="36"/>
          <w:szCs w:val="36"/>
          <w:u w:val="none"/>
        </w:rPr>
        <w:lastRenderedPageBreak/>
        <w:t xml:space="preserve">Appendix </w:t>
      </w:r>
      <w:r w:rsidR="006B51D2" w:rsidRPr="008C6155">
        <w:rPr>
          <w:rFonts w:ascii="Verdana" w:hAnsi="Verdana" w:cs="Khmer UI"/>
          <w:sz w:val="36"/>
          <w:szCs w:val="36"/>
          <w:u w:val="none"/>
        </w:rPr>
        <w:t>C</w:t>
      </w:r>
      <w:bookmarkEnd w:id="53"/>
    </w:p>
    <w:p w14:paraId="325CB047" w14:textId="77777777" w:rsidR="00126C2E" w:rsidRPr="008C6155" w:rsidRDefault="00126C2E" w:rsidP="00126C2E">
      <w:pPr>
        <w:spacing w:after="0"/>
        <w:rPr>
          <w:rFonts w:ascii="Verdana" w:hAnsi="Verdana"/>
        </w:rPr>
      </w:pPr>
    </w:p>
    <w:p w14:paraId="28E3701B" w14:textId="77777777" w:rsidR="00B6078A" w:rsidRPr="008C6155" w:rsidRDefault="00B6078A" w:rsidP="00126C2E">
      <w:pPr>
        <w:pStyle w:val="Heading2"/>
        <w:spacing w:before="0" w:after="0"/>
        <w:jc w:val="center"/>
        <w:rPr>
          <w:rFonts w:ascii="Verdana" w:hAnsi="Verdana" w:cs="Khmer UI"/>
        </w:rPr>
      </w:pPr>
      <w:bookmarkStart w:id="54" w:name="_Toc261432075"/>
      <w:bookmarkStart w:id="55" w:name="_Toc339548373"/>
      <w:bookmarkStart w:id="56" w:name="_Toc21362209"/>
      <w:r w:rsidRPr="008C6155">
        <w:rPr>
          <w:rFonts w:ascii="Verdana" w:hAnsi="Verdana" w:cs="Khmer UI"/>
        </w:rPr>
        <w:t>RULES OF ORDER</w:t>
      </w:r>
      <w:bookmarkEnd w:id="54"/>
      <w:bookmarkEnd w:id="55"/>
      <w:bookmarkEnd w:id="56"/>
    </w:p>
    <w:p w14:paraId="38508D42" w14:textId="77777777" w:rsidR="006A30B4" w:rsidRPr="008C6155" w:rsidRDefault="006A30B4" w:rsidP="006A30B4">
      <w:pPr>
        <w:rPr>
          <w:rFonts w:ascii="Verdana" w:hAnsi="Verdana"/>
        </w:rPr>
      </w:pPr>
    </w:p>
    <w:p w14:paraId="0547E177" w14:textId="09AF8572"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Chairperson by majority vote. Quorum rules must be met.</w:t>
      </w:r>
    </w:p>
    <w:p w14:paraId="31A14675" w14:textId="77777777" w:rsidR="003815C2" w:rsidRPr="008C6155" w:rsidRDefault="003815C2" w:rsidP="003815C2">
      <w:pPr>
        <w:pStyle w:val="ListParagraph"/>
        <w:ind w:left="540" w:hanging="540"/>
        <w:rPr>
          <w:rFonts w:ascii="Verdana" w:hAnsi="Verdana"/>
        </w:rPr>
      </w:pPr>
    </w:p>
    <w:p w14:paraId="1318C123"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Members are not allowed to speak about an issue for more than five minutes.  Members can only speak to an issue once unless there is agreement by the members at a meeting, or where all those wishing to speak have had the opportunity to speak.</w:t>
      </w:r>
    </w:p>
    <w:p w14:paraId="37B60BE5" w14:textId="77777777" w:rsidR="003815C2" w:rsidRPr="008C6155" w:rsidRDefault="003815C2" w:rsidP="003815C2">
      <w:pPr>
        <w:pStyle w:val="ListParagraph"/>
        <w:ind w:left="540" w:hanging="540"/>
        <w:rPr>
          <w:rFonts w:ascii="Verdana" w:hAnsi="Verdana"/>
        </w:rPr>
      </w:pPr>
    </w:p>
    <w:p w14:paraId="5DF32229" w14:textId="2D9F24AE"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The Chairperson of a committee who is making a report or the mover of a motion may speak for up to fifteen minutes. With the agreement of the members present, the fifteen minutes may be expanded.</w:t>
      </w:r>
    </w:p>
    <w:p w14:paraId="53727428" w14:textId="77777777" w:rsidR="003815C2" w:rsidRPr="008C6155" w:rsidRDefault="003815C2" w:rsidP="003815C2">
      <w:pPr>
        <w:pStyle w:val="ListParagraph"/>
        <w:ind w:left="540" w:hanging="540"/>
        <w:rPr>
          <w:rFonts w:ascii="Verdana" w:hAnsi="Verdana"/>
        </w:rPr>
      </w:pPr>
    </w:p>
    <w:p w14:paraId="68DF06A2" w14:textId="712A4828"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The Chairperson will state every motion presented at a membership meeting before allowing debate on the motion. Before putting a motion to a vote, the Chairperson will ask: “Is the </w:t>
      </w:r>
      <w:proofErr w:type="spellStart"/>
      <w:r w:rsidR="004F788D" w:rsidRPr="00504F25">
        <w:rPr>
          <w:rFonts w:ascii="Verdana" w:hAnsi="Verdana" w:cs="Arial"/>
          <w:szCs w:val="24"/>
        </w:rPr>
        <w:t>The</w:t>
      </w:r>
      <w:proofErr w:type="spellEnd"/>
      <w:r w:rsidR="004F788D" w:rsidRPr="00504F25">
        <w:rPr>
          <w:rFonts w:ascii="Verdana" w:hAnsi="Verdana" w:cs="Arial"/>
          <w:szCs w:val="24"/>
        </w:rPr>
        <w:t xml:space="preserve"> Council </w:t>
      </w:r>
      <w:r w:rsidRPr="00504F25">
        <w:rPr>
          <w:rFonts w:ascii="Verdana" w:hAnsi="Verdana"/>
        </w:rPr>
        <w:t xml:space="preserve">ready for the motion?” If no </w:t>
      </w:r>
      <w:r w:rsidR="004F788D" w:rsidRPr="00504F25">
        <w:rPr>
          <w:rFonts w:ascii="Verdana" w:hAnsi="Verdana"/>
        </w:rPr>
        <w:t xml:space="preserve">delegate </w:t>
      </w:r>
      <w:r w:rsidRPr="00504F25">
        <w:rPr>
          <w:rFonts w:ascii="Verdana" w:hAnsi="Verdana"/>
        </w:rPr>
        <w:t>rises to speak, the motion will be voted upon.</w:t>
      </w:r>
    </w:p>
    <w:p w14:paraId="4F0E6877" w14:textId="77777777" w:rsidR="003815C2" w:rsidRPr="008C6155" w:rsidRDefault="003815C2" w:rsidP="003815C2">
      <w:pPr>
        <w:pStyle w:val="ListParagraph"/>
        <w:ind w:left="540" w:hanging="540"/>
        <w:rPr>
          <w:rFonts w:ascii="Verdana" w:hAnsi="Verdana"/>
        </w:rPr>
      </w:pPr>
    </w:p>
    <w:p w14:paraId="76CA817B" w14:textId="23C4711D"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A motion must be moved and seconded. The mover and seconder must rise and be recognized by the Chairperson.</w:t>
      </w:r>
    </w:p>
    <w:p w14:paraId="51D64D3C" w14:textId="77777777" w:rsidR="003815C2" w:rsidRPr="008C6155" w:rsidRDefault="003815C2" w:rsidP="003815C2">
      <w:pPr>
        <w:pStyle w:val="ListParagraph"/>
        <w:ind w:left="540" w:hanging="540"/>
        <w:rPr>
          <w:rFonts w:ascii="Verdana" w:hAnsi="Verdana"/>
        </w:rPr>
      </w:pPr>
    </w:p>
    <w:p w14:paraId="255DD2E3"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A motion to amend a motion, or a motion to amend an amendment are allowed, however a motion to amend an amendment to an amendment is not allowed.</w:t>
      </w:r>
    </w:p>
    <w:p w14:paraId="1B700B02" w14:textId="77777777" w:rsidR="003815C2" w:rsidRPr="008C6155" w:rsidRDefault="003815C2" w:rsidP="003815C2">
      <w:pPr>
        <w:pStyle w:val="ListParagraph"/>
        <w:ind w:left="540" w:hanging="540"/>
        <w:rPr>
          <w:rFonts w:ascii="Verdana" w:hAnsi="Verdana"/>
        </w:rPr>
      </w:pPr>
    </w:p>
    <w:p w14:paraId="34631C93"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An amendment to a motion or an amendment to an amendment to a motion that is a direct negative to the main motion is never permitted.</w:t>
      </w:r>
    </w:p>
    <w:p w14:paraId="594C0CDE" w14:textId="77777777" w:rsidR="003815C2" w:rsidRPr="008C6155" w:rsidRDefault="003815C2" w:rsidP="003815C2">
      <w:pPr>
        <w:pStyle w:val="ListParagraph"/>
        <w:ind w:left="540" w:hanging="540"/>
        <w:rPr>
          <w:rFonts w:ascii="Verdana" w:hAnsi="Verdana"/>
        </w:rPr>
      </w:pPr>
    </w:p>
    <w:p w14:paraId="559675D7" w14:textId="42E3CCDD"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On motion, the regular order of business at a membership meeting may be suspended where two-thirds of those present vote to do so. The regular order of business should only be suspended to deal with urgent business.</w:t>
      </w:r>
    </w:p>
    <w:p w14:paraId="0833A71B" w14:textId="77777777" w:rsidR="003815C2" w:rsidRPr="008C6155" w:rsidRDefault="003815C2" w:rsidP="003815C2">
      <w:pPr>
        <w:pStyle w:val="ListParagraph"/>
        <w:ind w:left="540" w:hanging="540"/>
        <w:rPr>
          <w:rFonts w:ascii="Verdana" w:hAnsi="Verdana"/>
        </w:rPr>
      </w:pPr>
    </w:p>
    <w:p w14:paraId="409E5CCC"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Motions other than those named in Rule 19, or motions to accept or adopt the report of a committee, will, if requested by the Chairperson, be put in writing prior to beginning debate and vote.</w:t>
      </w:r>
    </w:p>
    <w:p w14:paraId="165ADB79" w14:textId="77777777" w:rsidR="003815C2" w:rsidRPr="008C6155" w:rsidRDefault="003815C2" w:rsidP="003815C2">
      <w:pPr>
        <w:pStyle w:val="ListParagraph"/>
        <w:ind w:left="540" w:hanging="540"/>
        <w:rPr>
          <w:rFonts w:ascii="Verdana" w:hAnsi="Verdana"/>
        </w:rPr>
      </w:pPr>
    </w:p>
    <w:p w14:paraId="36A270DF"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At the request of a member, and upon a majority vote, a motion which contains more than one action or issue can be divided.</w:t>
      </w:r>
    </w:p>
    <w:p w14:paraId="10D0F288" w14:textId="77777777" w:rsidR="003815C2" w:rsidRPr="008C6155" w:rsidRDefault="003815C2" w:rsidP="003815C2">
      <w:pPr>
        <w:pStyle w:val="ListParagraph"/>
        <w:ind w:left="540" w:hanging="540"/>
        <w:rPr>
          <w:rFonts w:ascii="Verdana" w:hAnsi="Verdana"/>
        </w:rPr>
      </w:pPr>
    </w:p>
    <w:p w14:paraId="3AF504E0" w14:textId="38370FC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The mover of a motion can withdraw the motion upon the consent of the seconder prior to the end of debate. Once debate has ended on a motion, the motion can only be withdrawn upon unanimous vote of the members present.</w:t>
      </w:r>
    </w:p>
    <w:p w14:paraId="64C8EB6D" w14:textId="77777777" w:rsidR="003815C2" w:rsidRPr="008C6155" w:rsidRDefault="003815C2" w:rsidP="003815C2">
      <w:pPr>
        <w:pStyle w:val="ListParagraph"/>
        <w:rPr>
          <w:rFonts w:ascii="Verdana" w:hAnsi="Verdana"/>
        </w:rPr>
      </w:pPr>
    </w:p>
    <w:p w14:paraId="0AFC9D93" w14:textId="00F5AC8E"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A </w:t>
      </w:r>
      <w:r w:rsidR="002C316C" w:rsidRPr="00504F25">
        <w:rPr>
          <w:rFonts w:ascii="Verdana" w:hAnsi="Verdana"/>
        </w:rPr>
        <w:t xml:space="preserve">delegate </w:t>
      </w:r>
      <w:r w:rsidRPr="00504F25">
        <w:rPr>
          <w:rFonts w:ascii="Verdana" w:hAnsi="Verdana"/>
        </w:rPr>
        <w:t xml:space="preserve">who wishes to speak on a motion, or a </w:t>
      </w:r>
      <w:r w:rsidR="002C316C" w:rsidRPr="00504F25">
        <w:rPr>
          <w:rFonts w:ascii="Verdana" w:hAnsi="Verdana"/>
        </w:rPr>
        <w:t xml:space="preserve">delegate </w:t>
      </w:r>
      <w:r w:rsidRPr="00504F25">
        <w:rPr>
          <w:rFonts w:ascii="Verdana" w:hAnsi="Verdana"/>
        </w:rPr>
        <w:t xml:space="preserve">who wishes to move a motion, shall rise and respectfully address the Chairperson. The </w:t>
      </w:r>
      <w:r w:rsidR="002C316C" w:rsidRPr="00504F25">
        <w:rPr>
          <w:rFonts w:ascii="Verdana" w:hAnsi="Verdana"/>
        </w:rPr>
        <w:t xml:space="preserve">delegate </w:t>
      </w:r>
      <w:r w:rsidRPr="00504F25">
        <w:rPr>
          <w:rFonts w:ascii="Verdana" w:hAnsi="Verdana"/>
        </w:rPr>
        <w:t xml:space="preserve">shall not proceed until the </w:t>
      </w:r>
      <w:r w:rsidR="002C316C" w:rsidRPr="00504F25">
        <w:rPr>
          <w:rFonts w:ascii="Verdana" w:hAnsi="Verdana"/>
        </w:rPr>
        <w:t xml:space="preserve">delegate </w:t>
      </w:r>
      <w:r w:rsidRPr="00504F25">
        <w:rPr>
          <w:rFonts w:ascii="Verdana" w:hAnsi="Verdana"/>
        </w:rPr>
        <w:t xml:space="preserve">is recognized by the Chairperson except where the </w:t>
      </w:r>
      <w:r w:rsidR="002C316C" w:rsidRPr="00504F25">
        <w:rPr>
          <w:rFonts w:ascii="Verdana" w:hAnsi="Verdana"/>
        </w:rPr>
        <w:t xml:space="preserve">delegate </w:t>
      </w:r>
      <w:r w:rsidRPr="00504F25">
        <w:rPr>
          <w:rFonts w:ascii="Verdana" w:hAnsi="Verdana"/>
        </w:rPr>
        <w:t>rises to a point of order or on a question of privilege.</w:t>
      </w:r>
    </w:p>
    <w:p w14:paraId="1835D63D" w14:textId="77777777" w:rsidR="003815C2" w:rsidRPr="008C6155" w:rsidRDefault="003815C2" w:rsidP="003815C2">
      <w:pPr>
        <w:pStyle w:val="ListParagraph"/>
        <w:rPr>
          <w:rFonts w:ascii="Verdana" w:hAnsi="Verdana"/>
        </w:rPr>
      </w:pPr>
    </w:p>
    <w:p w14:paraId="6468A0B9" w14:textId="6BE96F91"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The Chairperson will keep a speakers list </w:t>
      </w:r>
      <w:proofErr w:type="gramStart"/>
      <w:r w:rsidRPr="00504F25">
        <w:rPr>
          <w:rFonts w:ascii="Verdana" w:hAnsi="Verdana"/>
        </w:rPr>
        <w:t>and in all cases</w:t>
      </w:r>
      <w:proofErr w:type="gramEnd"/>
      <w:r w:rsidRPr="00504F25">
        <w:rPr>
          <w:rFonts w:ascii="Verdana" w:hAnsi="Verdana"/>
        </w:rPr>
        <w:t xml:space="preserve"> will determine the order of speakers including those circumstances where two or more </w:t>
      </w:r>
      <w:r w:rsidR="002C316C" w:rsidRPr="00504F25">
        <w:rPr>
          <w:rFonts w:ascii="Verdana" w:hAnsi="Verdana"/>
        </w:rPr>
        <w:t xml:space="preserve">delegates </w:t>
      </w:r>
      <w:r w:rsidRPr="00504F25">
        <w:rPr>
          <w:rFonts w:ascii="Verdana" w:hAnsi="Verdana"/>
        </w:rPr>
        <w:t>rise to speak at the same time.</w:t>
      </w:r>
    </w:p>
    <w:p w14:paraId="1CEACCC0" w14:textId="77777777" w:rsidR="003815C2" w:rsidRPr="008C6155" w:rsidRDefault="003815C2" w:rsidP="003815C2">
      <w:pPr>
        <w:pStyle w:val="ListParagraph"/>
        <w:rPr>
          <w:rFonts w:ascii="Verdana" w:hAnsi="Verdana"/>
        </w:rPr>
      </w:pPr>
    </w:p>
    <w:p w14:paraId="76BD98AB" w14:textId="137B30F5"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A </w:t>
      </w:r>
      <w:r w:rsidR="00F02553" w:rsidRPr="00504F25">
        <w:rPr>
          <w:rFonts w:ascii="Verdana" w:hAnsi="Verdana"/>
        </w:rPr>
        <w:t>delegate</w:t>
      </w:r>
      <w:r w:rsidRPr="00504F25">
        <w:rPr>
          <w:rFonts w:ascii="Verdana" w:hAnsi="Verdana"/>
        </w:rPr>
        <w:t xml:space="preserve">, while speaking, will speak only to the issue under debate.  </w:t>
      </w:r>
      <w:r w:rsidR="00F02553" w:rsidRPr="00504F25">
        <w:rPr>
          <w:rFonts w:ascii="Verdana" w:hAnsi="Verdana"/>
        </w:rPr>
        <w:t xml:space="preserve">Delegates </w:t>
      </w:r>
      <w:r w:rsidRPr="00504F25">
        <w:rPr>
          <w:rFonts w:ascii="Verdana" w:hAnsi="Verdana"/>
        </w:rPr>
        <w:t xml:space="preserve">shall not personally attack other </w:t>
      </w:r>
      <w:r w:rsidR="00F02553" w:rsidRPr="00504F25">
        <w:rPr>
          <w:rFonts w:ascii="Verdana" w:hAnsi="Verdana"/>
        </w:rPr>
        <w:t>delegate</w:t>
      </w:r>
      <w:r w:rsidR="00F91F55" w:rsidRPr="00504F25">
        <w:rPr>
          <w:rFonts w:ascii="Verdana" w:hAnsi="Verdana"/>
        </w:rPr>
        <w:t>s</w:t>
      </w:r>
      <w:r w:rsidRPr="00504F25">
        <w:rPr>
          <w:rFonts w:ascii="Verdana" w:hAnsi="Verdana"/>
        </w:rPr>
        <w:t>.</w:t>
      </w:r>
      <w:r w:rsidR="00504F25" w:rsidRPr="00504F25">
        <w:rPr>
          <w:rFonts w:ascii="Verdana" w:hAnsi="Verdana"/>
        </w:rPr>
        <w:t xml:space="preserve"> </w:t>
      </w:r>
      <w:r w:rsidR="00F91F55" w:rsidRPr="00504F25">
        <w:rPr>
          <w:rFonts w:ascii="Verdana" w:hAnsi="Verdana"/>
        </w:rPr>
        <w:t xml:space="preserve">Delegates </w:t>
      </w:r>
      <w:r w:rsidRPr="00504F25">
        <w:rPr>
          <w:rFonts w:ascii="Verdana" w:hAnsi="Verdana"/>
        </w:rPr>
        <w:t>will refrain from using language that is offensive or in poor taste.</w:t>
      </w:r>
      <w:r w:rsidR="00504F25" w:rsidRPr="00504F25">
        <w:rPr>
          <w:rFonts w:ascii="Verdana" w:hAnsi="Verdana"/>
        </w:rPr>
        <w:t xml:space="preserve"> </w:t>
      </w:r>
      <w:r w:rsidR="00F91F55" w:rsidRPr="00504F25">
        <w:rPr>
          <w:rFonts w:ascii="Verdana" w:hAnsi="Verdana"/>
        </w:rPr>
        <w:t xml:space="preserve">Delegates </w:t>
      </w:r>
      <w:r w:rsidRPr="00504F25">
        <w:rPr>
          <w:rFonts w:ascii="Verdana" w:hAnsi="Verdana"/>
        </w:rPr>
        <w:t xml:space="preserve">will generally not speak in a manner that reflects poorly on </w:t>
      </w:r>
      <w:r w:rsidR="0086636F" w:rsidRPr="00504F25">
        <w:rPr>
          <w:rFonts w:ascii="Verdana" w:hAnsi="Verdana"/>
        </w:rPr>
        <w:t xml:space="preserve">The Council </w:t>
      </w:r>
      <w:r w:rsidRPr="00504F25">
        <w:rPr>
          <w:rFonts w:ascii="Verdana" w:hAnsi="Verdana"/>
        </w:rPr>
        <w:t xml:space="preserve">or other </w:t>
      </w:r>
      <w:r w:rsidR="00EE05D7" w:rsidRPr="00504F25">
        <w:rPr>
          <w:rFonts w:ascii="Verdana" w:hAnsi="Verdana"/>
        </w:rPr>
        <w:t>d</w:t>
      </w:r>
      <w:r w:rsidR="00F91F55" w:rsidRPr="00504F25">
        <w:rPr>
          <w:rFonts w:ascii="Verdana" w:hAnsi="Verdana"/>
        </w:rPr>
        <w:t>elegates</w:t>
      </w:r>
      <w:r w:rsidRPr="00504F25">
        <w:rPr>
          <w:rFonts w:ascii="Verdana" w:hAnsi="Verdana"/>
        </w:rPr>
        <w:t>.</w:t>
      </w:r>
    </w:p>
    <w:p w14:paraId="6296DDCB" w14:textId="77777777" w:rsidR="003815C2" w:rsidRPr="008C6155" w:rsidRDefault="003815C2" w:rsidP="003815C2">
      <w:pPr>
        <w:pStyle w:val="ListParagraph"/>
        <w:rPr>
          <w:rFonts w:ascii="Verdana" w:hAnsi="Verdana"/>
        </w:rPr>
      </w:pPr>
    </w:p>
    <w:p w14:paraId="50C79062" w14:textId="60439EED"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A</w:t>
      </w:r>
      <w:r w:rsidR="00EE05D7" w:rsidRPr="00504F25">
        <w:rPr>
          <w:rFonts w:ascii="Verdana" w:hAnsi="Verdana"/>
        </w:rPr>
        <w:t xml:space="preserve"> delegate </w:t>
      </w:r>
      <w:r w:rsidRPr="00504F25">
        <w:rPr>
          <w:rFonts w:ascii="Verdana" w:hAnsi="Verdana"/>
        </w:rPr>
        <w:t xml:space="preserve">that is called to order will stop speaking until the point of order is determined. If it is decided that the member is in order, then the </w:t>
      </w:r>
      <w:r w:rsidR="00F330FC" w:rsidRPr="00504F25">
        <w:rPr>
          <w:rFonts w:ascii="Verdana" w:hAnsi="Verdana"/>
        </w:rPr>
        <w:t xml:space="preserve">delegate </w:t>
      </w:r>
      <w:r w:rsidRPr="00504F25">
        <w:rPr>
          <w:rFonts w:ascii="Verdana" w:hAnsi="Verdana"/>
        </w:rPr>
        <w:t>may continue speaking.</w:t>
      </w:r>
    </w:p>
    <w:p w14:paraId="12FADF10" w14:textId="77777777" w:rsidR="003815C2" w:rsidRPr="008C6155" w:rsidRDefault="003815C2" w:rsidP="003815C2">
      <w:pPr>
        <w:pStyle w:val="ListParagraph"/>
        <w:rPr>
          <w:rFonts w:ascii="Verdana" w:hAnsi="Verdana"/>
        </w:rPr>
      </w:pPr>
    </w:p>
    <w:p w14:paraId="3D4C2C06" w14:textId="77777777"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Religious discussion of any kind is not permitted.</w:t>
      </w:r>
    </w:p>
    <w:p w14:paraId="2E41B966" w14:textId="77777777" w:rsidR="003815C2" w:rsidRPr="008C6155" w:rsidRDefault="003815C2" w:rsidP="003815C2">
      <w:pPr>
        <w:pStyle w:val="ListParagraph"/>
        <w:rPr>
          <w:rFonts w:ascii="Verdana" w:hAnsi="Verdana"/>
        </w:rPr>
      </w:pPr>
    </w:p>
    <w:p w14:paraId="2A724204" w14:textId="3FCB7708"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The Chairperson will not take part in any debate. Where the Chairperson wishes to speak on a resolution or motion, or where the Chairperson wishes to move a motion, the Chairperson must rise from the chair and hand the chair over as outlined in Rule #1.</w:t>
      </w:r>
    </w:p>
    <w:p w14:paraId="7C5B639F" w14:textId="77777777" w:rsidR="003815C2" w:rsidRPr="008C6155" w:rsidRDefault="003815C2" w:rsidP="003815C2">
      <w:pPr>
        <w:pStyle w:val="ListParagraph"/>
        <w:rPr>
          <w:rFonts w:ascii="Verdana" w:hAnsi="Verdana"/>
        </w:rPr>
      </w:pPr>
    </w:p>
    <w:p w14:paraId="5909D89A" w14:textId="1D34DCAA"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 xml:space="preserve">The Chairperson will have the same right to vote as other </w:t>
      </w:r>
      <w:r w:rsidR="003C00ED" w:rsidRPr="00504F25">
        <w:rPr>
          <w:rFonts w:ascii="Verdana" w:hAnsi="Verdana"/>
        </w:rPr>
        <w:t>delegates</w:t>
      </w:r>
      <w:r w:rsidRPr="008C6155">
        <w:rPr>
          <w:rFonts w:ascii="Verdana" w:hAnsi="Verdana"/>
        </w:rPr>
        <w:t>. In the case of a tie vote, the Chairperson may cast another vote or the Chairperson may refrain from casting an additional vote, in which case the motion is defeated.</w:t>
      </w:r>
    </w:p>
    <w:p w14:paraId="69C75FF0" w14:textId="77777777" w:rsidR="003815C2" w:rsidRPr="008C6155" w:rsidRDefault="003815C2" w:rsidP="003815C2">
      <w:pPr>
        <w:pStyle w:val="ListParagraph"/>
        <w:rPr>
          <w:rFonts w:ascii="Verdana" w:hAnsi="Verdana"/>
        </w:rPr>
      </w:pPr>
    </w:p>
    <w:p w14:paraId="20B86BC8" w14:textId="42D6ABEA"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5E0B9938" w14:textId="77777777" w:rsidR="003815C2" w:rsidRPr="008C6155" w:rsidRDefault="003815C2" w:rsidP="003815C2">
      <w:pPr>
        <w:pStyle w:val="ListParagraph"/>
        <w:rPr>
          <w:rFonts w:ascii="Verdana" w:hAnsi="Verdana"/>
        </w:rPr>
      </w:pPr>
    </w:p>
    <w:p w14:paraId="7E01D0B5" w14:textId="23A9A0AE"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26B0A804" w14:textId="77777777" w:rsidR="003815C2" w:rsidRPr="008C6155" w:rsidRDefault="003815C2" w:rsidP="003815C2">
      <w:pPr>
        <w:pStyle w:val="ListParagraph"/>
        <w:rPr>
          <w:rFonts w:ascii="Verdana" w:hAnsi="Verdana"/>
        </w:rPr>
      </w:pPr>
    </w:p>
    <w:p w14:paraId="622A6975" w14:textId="3FBF143B"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lastRenderedPageBreak/>
        <w:t xml:space="preserve">A motion to adjourn is in order except when a </w:t>
      </w:r>
      <w:r w:rsidR="00F17DA2" w:rsidRPr="00504F25">
        <w:rPr>
          <w:rFonts w:ascii="Verdana" w:hAnsi="Verdana"/>
        </w:rPr>
        <w:t>delegate</w:t>
      </w:r>
      <w:r w:rsidR="00F17DA2">
        <w:rPr>
          <w:rFonts w:ascii="Verdana" w:hAnsi="Verdana"/>
        </w:rPr>
        <w:t xml:space="preserve"> </w:t>
      </w:r>
      <w:r w:rsidRPr="008C6155">
        <w:rPr>
          <w:rFonts w:ascii="Verdana" w:hAnsi="Verdana"/>
        </w:rPr>
        <w:t xml:space="preserve">is speaking or when </w:t>
      </w:r>
      <w:r w:rsidR="00F17DA2" w:rsidRPr="00504F25">
        <w:rPr>
          <w:rFonts w:ascii="Verdana" w:hAnsi="Verdana"/>
        </w:rPr>
        <w:t>delegate</w:t>
      </w:r>
      <w:r w:rsidR="004A043C" w:rsidRPr="00504F25">
        <w:rPr>
          <w:rFonts w:ascii="Verdana" w:hAnsi="Verdana"/>
        </w:rPr>
        <w:t>s</w:t>
      </w:r>
      <w:r w:rsidR="00F17DA2">
        <w:rPr>
          <w:rFonts w:ascii="Verdana" w:hAnsi="Verdana"/>
        </w:rPr>
        <w:t xml:space="preserve"> </w:t>
      </w:r>
      <w:r w:rsidRPr="008C6155">
        <w:rPr>
          <w:rFonts w:ascii="Verdana" w:hAnsi="Verdana"/>
        </w:rPr>
        <w:t>are voting.</w:t>
      </w:r>
    </w:p>
    <w:p w14:paraId="101C9CB3" w14:textId="77777777" w:rsidR="003815C2" w:rsidRPr="008C6155" w:rsidRDefault="003815C2" w:rsidP="003815C2">
      <w:pPr>
        <w:pStyle w:val="ListParagraph"/>
        <w:rPr>
          <w:rFonts w:ascii="Verdana" w:hAnsi="Verdana"/>
        </w:rPr>
      </w:pPr>
    </w:p>
    <w:p w14:paraId="34B447C9" w14:textId="34937568" w:rsidR="00B6078A" w:rsidRPr="008C6155" w:rsidRDefault="00B6078A" w:rsidP="00465F2A">
      <w:pPr>
        <w:pStyle w:val="ListParagraph"/>
        <w:numPr>
          <w:ilvl w:val="0"/>
          <w:numId w:val="9"/>
        </w:numPr>
        <w:ind w:left="540" w:hanging="540"/>
        <w:rPr>
          <w:rFonts w:ascii="Verdana" w:hAnsi="Verdana"/>
        </w:rPr>
      </w:pPr>
      <w:r w:rsidRPr="008C6155">
        <w:rPr>
          <w:rFonts w:ascii="Verdana" w:hAnsi="Verdana"/>
        </w:rPr>
        <w:t xml:space="preserve">A motion to adjourn, if lost, is not in order if there is further business before </w:t>
      </w:r>
      <w:r w:rsidR="004A043C" w:rsidRPr="00504F25">
        <w:rPr>
          <w:rFonts w:ascii="Verdana" w:hAnsi="Verdana"/>
        </w:rPr>
        <w:t>T</w:t>
      </w:r>
      <w:r w:rsidRPr="00504F25">
        <w:rPr>
          <w:rFonts w:ascii="Verdana" w:hAnsi="Verdana"/>
        </w:rPr>
        <w:t>he</w:t>
      </w:r>
      <w:r w:rsidR="004A043C" w:rsidRPr="004A043C">
        <w:rPr>
          <w:rFonts w:ascii="Verdana" w:hAnsi="Verdana"/>
          <w:b/>
        </w:rPr>
        <w:t xml:space="preserve"> </w:t>
      </w:r>
      <w:r w:rsidR="004A043C" w:rsidRPr="00504F25">
        <w:rPr>
          <w:rFonts w:ascii="Verdana" w:hAnsi="Verdana"/>
        </w:rPr>
        <w:t>Council</w:t>
      </w:r>
      <w:r w:rsidRPr="008C6155">
        <w:rPr>
          <w:rFonts w:ascii="Verdana" w:hAnsi="Verdana"/>
        </w:rPr>
        <w:t>, until fifteen minutes have elapsed.</w:t>
      </w:r>
    </w:p>
    <w:p w14:paraId="0332ABD0" w14:textId="77777777" w:rsidR="003815C2" w:rsidRPr="008C6155" w:rsidRDefault="003815C2" w:rsidP="003815C2">
      <w:pPr>
        <w:pStyle w:val="ListParagraph"/>
        <w:rPr>
          <w:rFonts w:ascii="Verdana" w:hAnsi="Verdana"/>
        </w:rPr>
      </w:pPr>
    </w:p>
    <w:p w14:paraId="49F5EA1B" w14:textId="31F038B8"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After the Chairperson declares the vote results on a question, and before </w:t>
      </w:r>
      <w:r w:rsidR="00310F08" w:rsidRPr="00504F25">
        <w:rPr>
          <w:rFonts w:ascii="Verdana" w:hAnsi="Verdana"/>
        </w:rPr>
        <w:t>T</w:t>
      </w:r>
      <w:r w:rsidRPr="00504F25">
        <w:rPr>
          <w:rFonts w:ascii="Verdana" w:hAnsi="Verdana"/>
        </w:rPr>
        <w:t xml:space="preserve">he </w:t>
      </w:r>
      <w:r w:rsidR="00310F08" w:rsidRPr="00504F25">
        <w:rPr>
          <w:rFonts w:ascii="Verdana" w:hAnsi="Verdana"/>
        </w:rPr>
        <w:t xml:space="preserve">Council </w:t>
      </w:r>
      <w:r w:rsidRPr="00504F25">
        <w:rPr>
          <w:rFonts w:ascii="Verdana" w:hAnsi="Verdana"/>
        </w:rPr>
        <w:t xml:space="preserve">proceeds to another order of business, any </w:t>
      </w:r>
      <w:r w:rsidR="00310F08" w:rsidRPr="00504F25">
        <w:rPr>
          <w:rFonts w:ascii="Verdana" w:hAnsi="Verdana"/>
        </w:rPr>
        <w:t xml:space="preserve">delegate </w:t>
      </w:r>
      <w:r w:rsidRPr="00504F25">
        <w:rPr>
          <w:rFonts w:ascii="Verdana" w:hAnsi="Verdana"/>
        </w:rPr>
        <w:t>can ask for a division. A standing vote on the division will be taken and the Recording Secretar</w:t>
      </w:r>
      <w:r w:rsidR="006A30B4" w:rsidRPr="00504F25">
        <w:rPr>
          <w:rFonts w:ascii="Verdana" w:hAnsi="Verdana"/>
        </w:rPr>
        <w:t>y will count the standing vote.</w:t>
      </w:r>
    </w:p>
    <w:p w14:paraId="7A22F9B4" w14:textId="77777777" w:rsidR="003815C2" w:rsidRPr="008C6155" w:rsidRDefault="003815C2" w:rsidP="003815C2">
      <w:pPr>
        <w:pStyle w:val="ListParagraph"/>
        <w:rPr>
          <w:rFonts w:ascii="Verdana" w:hAnsi="Verdana"/>
        </w:rPr>
      </w:pPr>
    </w:p>
    <w:p w14:paraId="2AD274D0" w14:textId="5BF5344D" w:rsidR="00B6078A" w:rsidRPr="00504F25" w:rsidRDefault="00B6078A" w:rsidP="00465F2A">
      <w:pPr>
        <w:pStyle w:val="ListParagraph"/>
        <w:numPr>
          <w:ilvl w:val="0"/>
          <w:numId w:val="9"/>
        </w:numPr>
        <w:ind w:left="540" w:hanging="540"/>
        <w:rPr>
          <w:rFonts w:ascii="Verdana" w:hAnsi="Verdana"/>
        </w:rPr>
      </w:pPr>
      <w:r w:rsidRPr="00504F25">
        <w:rPr>
          <w:rFonts w:ascii="Verdana" w:hAnsi="Verdana"/>
        </w:rPr>
        <w:t xml:space="preserve">If a </w:t>
      </w:r>
      <w:r w:rsidR="00436738" w:rsidRPr="00504F25">
        <w:rPr>
          <w:rFonts w:ascii="Verdana" w:hAnsi="Verdana"/>
        </w:rPr>
        <w:t xml:space="preserve">delegate </w:t>
      </w:r>
      <w:r w:rsidRPr="00504F25">
        <w:rPr>
          <w:rFonts w:ascii="Verdana" w:hAnsi="Verdana"/>
        </w:rPr>
        <w:t xml:space="preserve">wishes to appeal a decision of the Chairperson, the </w:t>
      </w:r>
      <w:r w:rsidR="00303510" w:rsidRPr="00504F25">
        <w:rPr>
          <w:rFonts w:ascii="Verdana" w:hAnsi="Verdana"/>
        </w:rPr>
        <w:t xml:space="preserve">delegate </w:t>
      </w:r>
      <w:r w:rsidRPr="00504F25">
        <w:rPr>
          <w:rFonts w:ascii="Verdana" w:hAnsi="Verdana"/>
        </w:rPr>
        <w:t xml:space="preserve">must appeal at the time the decision is made. If the appeal is seconded, the </w:t>
      </w:r>
      <w:r w:rsidR="00303510" w:rsidRPr="00504F25">
        <w:rPr>
          <w:rFonts w:ascii="Verdana" w:hAnsi="Verdana"/>
        </w:rPr>
        <w:t xml:space="preserve">delegate </w:t>
      </w:r>
      <w:r w:rsidRPr="00504F25">
        <w:rPr>
          <w:rFonts w:ascii="Verdana" w:hAnsi="Verdana"/>
        </w:rPr>
        <w:t>will be asked to state briefly the basis for the appeal. The Chairperson will then state briefly the reasons for the decision. Following immediately and without debate, the Chairperson will ask, “Will the decision of the chair be upheld?” A majority vote shall decide. In the event of a tie vote, the decision of the chair is upheld.</w:t>
      </w:r>
    </w:p>
    <w:p w14:paraId="66D8244E" w14:textId="77777777" w:rsidR="003815C2" w:rsidRPr="008C6155" w:rsidRDefault="003815C2" w:rsidP="003815C2">
      <w:pPr>
        <w:pStyle w:val="ListParagraph"/>
        <w:rPr>
          <w:rFonts w:ascii="Verdana" w:hAnsi="Verdana"/>
        </w:rPr>
      </w:pPr>
    </w:p>
    <w:p w14:paraId="0CF5AEE3" w14:textId="18A0E85E" w:rsidR="00B6078A" w:rsidRPr="00504F25" w:rsidRDefault="00B6078A" w:rsidP="00465F2A">
      <w:pPr>
        <w:pStyle w:val="ListParagraph"/>
        <w:numPr>
          <w:ilvl w:val="0"/>
          <w:numId w:val="9"/>
        </w:numPr>
        <w:ind w:left="540" w:hanging="540"/>
        <w:rPr>
          <w:rFonts w:ascii="Verdana" w:hAnsi="Verdana"/>
        </w:rPr>
      </w:pPr>
      <w:r w:rsidRPr="00504F25">
        <w:rPr>
          <w:rFonts w:ascii="Verdana" w:hAnsi="Verdana" w:cs="Arial"/>
        </w:rPr>
        <w:t xml:space="preserve">At a membership meeting where a question has been decided any two </w:t>
      </w:r>
      <w:r w:rsidR="00D32BF0" w:rsidRPr="00504F25">
        <w:rPr>
          <w:rFonts w:ascii="Verdana" w:hAnsi="Verdana" w:cs="Arial"/>
        </w:rPr>
        <w:t xml:space="preserve">(2) </w:t>
      </w:r>
      <w:r w:rsidR="00D32BF0" w:rsidRPr="00504F25">
        <w:rPr>
          <w:rFonts w:ascii="Verdana" w:hAnsi="Verdana"/>
        </w:rPr>
        <w:t xml:space="preserve">delegate </w:t>
      </w:r>
      <w:r w:rsidRPr="00504F25">
        <w:rPr>
          <w:rFonts w:ascii="Verdana" w:hAnsi="Verdana" w:cs="Arial"/>
        </w:rPr>
        <w:t>who voted with the majority can give notice of a motion to reconsider a decision of the membership at the next membership meeting.</w:t>
      </w:r>
      <w:r w:rsidR="00204214" w:rsidRPr="00504F25">
        <w:rPr>
          <w:rFonts w:ascii="Verdana" w:hAnsi="Verdana" w:cs="Arial"/>
        </w:rPr>
        <w:t xml:space="preserve"> </w:t>
      </w:r>
      <w:r w:rsidRPr="00504F25">
        <w:rPr>
          <w:rFonts w:ascii="Verdana" w:hAnsi="Verdana" w:cs="Arial"/>
        </w:rPr>
        <w:t xml:space="preserve">The motion to reconsider requires the support of a two-thirds majority of </w:t>
      </w:r>
      <w:r w:rsidR="00204214" w:rsidRPr="00504F25">
        <w:rPr>
          <w:rFonts w:ascii="Verdana" w:hAnsi="Verdana"/>
        </w:rPr>
        <w:t xml:space="preserve">delegates </w:t>
      </w:r>
      <w:r w:rsidRPr="00504F25">
        <w:rPr>
          <w:rFonts w:ascii="Verdana" w:hAnsi="Verdana" w:cs="Arial"/>
        </w:rPr>
        <w:t>who vote.</w:t>
      </w:r>
      <w:r w:rsidR="0042193F" w:rsidRPr="00504F25">
        <w:rPr>
          <w:rFonts w:ascii="Verdana" w:hAnsi="Verdana" w:cs="Arial"/>
        </w:rPr>
        <w:t xml:space="preserve"> </w:t>
      </w:r>
      <w:r w:rsidRPr="00504F25">
        <w:rPr>
          <w:rFonts w:ascii="Verdana" w:hAnsi="Verdana" w:cs="Arial"/>
        </w:rPr>
        <w:t>If two-thirds majority of members support reconsideration</w:t>
      </w:r>
      <w:r w:rsidR="0022328F" w:rsidRPr="00504F25">
        <w:rPr>
          <w:rFonts w:ascii="Verdana" w:hAnsi="Verdana" w:cs="Arial"/>
        </w:rPr>
        <w:t>,</w:t>
      </w:r>
      <w:r w:rsidRPr="00504F25">
        <w:rPr>
          <w:rFonts w:ascii="Verdana" w:hAnsi="Verdana" w:cs="Arial"/>
        </w:rPr>
        <w:t xml:space="preserve"> the question will be placed in front of the membership for debate and a subsequent vote.</w:t>
      </w:r>
    </w:p>
    <w:p w14:paraId="4842F92E" w14:textId="77777777" w:rsidR="003815C2" w:rsidRPr="008C6155" w:rsidRDefault="003815C2" w:rsidP="003815C2">
      <w:pPr>
        <w:pStyle w:val="ListParagraph"/>
        <w:rPr>
          <w:rFonts w:ascii="Verdana" w:hAnsi="Verdana"/>
        </w:rPr>
      </w:pPr>
    </w:p>
    <w:p w14:paraId="4C5E34D3" w14:textId="76F6C837" w:rsidR="00B6078A" w:rsidRPr="00504F25" w:rsidRDefault="00204214" w:rsidP="00465F2A">
      <w:pPr>
        <w:pStyle w:val="ListParagraph"/>
        <w:numPr>
          <w:ilvl w:val="0"/>
          <w:numId w:val="9"/>
        </w:numPr>
        <w:ind w:left="540" w:hanging="540"/>
        <w:rPr>
          <w:rFonts w:ascii="Verdana" w:hAnsi="Verdana"/>
        </w:rPr>
      </w:pPr>
      <w:r w:rsidRPr="00504F25">
        <w:rPr>
          <w:rFonts w:ascii="Verdana" w:hAnsi="Verdana"/>
        </w:rPr>
        <w:t>Delegate</w:t>
      </w:r>
      <w:r w:rsidR="00881CBE" w:rsidRPr="00504F25">
        <w:rPr>
          <w:rFonts w:ascii="Verdana" w:hAnsi="Verdana"/>
        </w:rPr>
        <w:t>s</w:t>
      </w:r>
      <w:r w:rsidRPr="00504F25">
        <w:rPr>
          <w:rFonts w:ascii="Verdana" w:hAnsi="Verdana"/>
        </w:rPr>
        <w:t xml:space="preserve"> </w:t>
      </w:r>
      <w:proofErr w:type="gramStart"/>
      <w:r w:rsidR="00B6078A" w:rsidRPr="00504F25">
        <w:rPr>
          <w:rFonts w:ascii="Verdana" w:hAnsi="Verdana"/>
        </w:rPr>
        <w:t>are allowed to</w:t>
      </w:r>
      <w:proofErr w:type="gramEnd"/>
      <w:r w:rsidR="00B6078A" w:rsidRPr="00504F25">
        <w:rPr>
          <w:rFonts w:ascii="Verdana" w:hAnsi="Verdana"/>
        </w:rPr>
        <w:t xml:space="preserve"> leave a meeting with the permission of the Vice-President; however</w:t>
      </w:r>
      <w:r w:rsidR="0022328F" w:rsidRPr="00504F25">
        <w:rPr>
          <w:rFonts w:ascii="Verdana" w:hAnsi="Verdana"/>
        </w:rPr>
        <w:t>,</w:t>
      </w:r>
      <w:r w:rsidR="00B6078A" w:rsidRPr="00504F25">
        <w:rPr>
          <w:rFonts w:ascii="Verdana" w:hAnsi="Verdana"/>
        </w:rPr>
        <w:t xml:space="preserve"> in no case will a </w:t>
      </w:r>
      <w:r w:rsidR="00881CBE" w:rsidRPr="00504F25">
        <w:rPr>
          <w:rFonts w:ascii="Verdana" w:hAnsi="Verdana"/>
        </w:rPr>
        <w:t xml:space="preserve">delegate </w:t>
      </w:r>
      <w:r w:rsidR="00B6078A" w:rsidRPr="00504F25">
        <w:rPr>
          <w:rFonts w:ascii="Verdana" w:hAnsi="Verdana"/>
        </w:rPr>
        <w:t xml:space="preserve">leave during the reading of minutes, the initiation of new </w:t>
      </w:r>
      <w:r w:rsidR="00881CBE" w:rsidRPr="00504F25">
        <w:rPr>
          <w:rFonts w:ascii="Verdana" w:hAnsi="Verdana"/>
        </w:rPr>
        <w:t>delegates</w:t>
      </w:r>
      <w:r w:rsidR="00B6078A" w:rsidRPr="00504F25">
        <w:rPr>
          <w:rFonts w:ascii="Verdana" w:hAnsi="Verdana"/>
        </w:rPr>
        <w:t>, the installation of Officers, or the taking of a vote.</w:t>
      </w:r>
    </w:p>
    <w:p w14:paraId="551D57B2" w14:textId="77777777" w:rsidR="003815C2" w:rsidRPr="008C6155" w:rsidRDefault="003815C2" w:rsidP="003815C2">
      <w:pPr>
        <w:pStyle w:val="ListParagraph"/>
        <w:rPr>
          <w:rFonts w:ascii="Verdana" w:hAnsi="Verdana"/>
        </w:rPr>
      </w:pPr>
    </w:p>
    <w:p w14:paraId="77A72E9F" w14:textId="74571375" w:rsidR="00482A79" w:rsidRPr="00504F25" w:rsidRDefault="00B6078A" w:rsidP="00465F2A">
      <w:pPr>
        <w:pStyle w:val="ListParagraph"/>
        <w:numPr>
          <w:ilvl w:val="0"/>
          <w:numId w:val="9"/>
        </w:numPr>
        <w:spacing w:after="0"/>
        <w:ind w:left="540" w:hanging="540"/>
        <w:rPr>
          <w:rFonts w:ascii="Verdana" w:hAnsi="Verdana"/>
        </w:rPr>
      </w:pPr>
      <w:r w:rsidRPr="00504F25">
        <w:rPr>
          <w:rFonts w:ascii="Verdana" w:hAnsi="Verdana"/>
        </w:rPr>
        <w:t xml:space="preserve">The </w:t>
      </w:r>
      <w:r w:rsidR="003D19AC" w:rsidRPr="00504F25">
        <w:rPr>
          <w:rFonts w:ascii="Verdana" w:hAnsi="Verdana"/>
        </w:rPr>
        <w:t xml:space="preserve">Council’s </w:t>
      </w:r>
      <w:r w:rsidRPr="00504F25">
        <w:rPr>
          <w:rFonts w:ascii="Verdana" w:hAnsi="Verdana"/>
        </w:rPr>
        <w:t xml:space="preserve">business and the proceedings of meetings are not to be divulged to any persons outside </w:t>
      </w:r>
      <w:r w:rsidR="003D19AC" w:rsidRPr="00504F25">
        <w:rPr>
          <w:rFonts w:ascii="Verdana" w:hAnsi="Verdana"/>
        </w:rPr>
        <w:t>T</w:t>
      </w:r>
      <w:r w:rsidRPr="00504F25">
        <w:rPr>
          <w:rFonts w:ascii="Verdana" w:hAnsi="Verdana"/>
        </w:rPr>
        <w:t xml:space="preserve">he </w:t>
      </w:r>
      <w:r w:rsidR="003D19AC" w:rsidRPr="00504F25">
        <w:rPr>
          <w:rFonts w:ascii="Verdana" w:hAnsi="Verdana"/>
        </w:rPr>
        <w:t>Council</w:t>
      </w:r>
      <w:r w:rsidRPr="00504F25">
        <w:rPr>
          <w:rFonts w:ascii="Verdana" w:hAnsi="Verdana"/>
        </w:rPr>
        <w:t>, or the Canadian Union of Public Employees.</w:t>
      </w:r>
    </w:p>
    <w:sectPr w:rsidR="00482A79" w:rsidRPr="00504F25" w:rsidSect="002C3B5A">
      <w:headerReference w:type="even" r:id="rId9"/>
      <w:footerReference w:type="default" r:id="rId10"/>
      <w:pgSz w:w="12240" w:h="15840"/>
      <w:pgMar w:top="720" w:right="720" w:bottom="72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CCE4" w14:textId="77777777" w:rsidR="008C02A2" w:rsidRDefault="008C02A2" w:rsidP="00767236">
      <w:pPr>
        <w:spacing w:after="0"/>
      </w:pPr>
      <w:r>
        <w:separator/>
      </w:r>
    </w:p>
  </w:endnote>
  <w:endnote w:type="continuationSeparator" w:id="0">
    <w:p w14:paraId="47121E52" w14:textId="77777777" w:rsidR="008C02A2" w:rsidRDefault="008C02A2" w:rsidP="0076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hmer UI">
    <w:altName w:val="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802"/>
      <w:gridCol w:w="1235"/>
      <w:gridCol w:w="4632"/>
    </w:tblGrid>
    <w:tr w:rsidR="00FC4157" w14:paraId="2B0A1426" w14:textId="77777777" w:rsidTr="00C30EB3">
      <w:trPr>
        <w:trHeight w:val="151"/>
      </w:trPr>
      <w:tc>
        <w:tcPr>
          <w:tcW w:w="2250" w:type="pct"/>
          <w:tcBorders>
            <w:bottom w:val="single" w:sz="4" w:space="0" w:color="4F81BD" w:themeColor="accent1"/>
          </w:tcBorders>
        </w:tcPr>
        <w:p w14:paraId="619FB74B" w14:textId="77777777" w:rsidR="00FC4157" w:rsidRDefault="00FC4157">
          <w:pPr>
            <w:pStyle w:val="Header"/>
            <w:rPr>
              <w:rFonts w:asciiTheme="majorHAnsi" w:eastAsiaTheme="majorEastAsia" w:hAnsiTheme="majorHAnsi" w:cstheme="majorBidi"/>
              <w:b/>
              <w:bCs/>
            </w:rPr>
          </w:pPr>
        </w:p>
      </w:tc>
      <w:tc>
        <w:tcPr>
          <w:tcW w:w="579" w:type="pct"/>
          <w:vMerge w:val="restart"/>
          <w:noWrap/>
          <w:vAlign w:val="center"/>
        </w:tcPr>
        <w:p w14:paraId="4747B2FA" w14:textId="77777777" w:rsidR="00FC4157" w:rsidRPr="0037045C" w:rsidRDefault="00FC4157">
          <w:pPr>
            <w:pStyle w:val="NoSpacing"/>
            <w:rPr>
              <w:rFonts w:ascii="Verdana" w:hAnsi="Verdana" w:cs="Arial"/>
              <w:sz w:val="20"/>
              <w:szCs w:val="20"/>
            </w:rPr>
          </w:pPr>
          <w:r>
            <w:rPr>
              <w:rFonts w:ascii="Arial" w:hAnsi="Arial" w:cs="Arial"/>
              <w:b/>
              <w:sz w:val="20"/>
              <w:szCs w:val="20"/>
            </w:rPr>
            <w:t xml:space="preserve">  </w:t>
          </w:r>
          <w:r w:rsidRPr="0037045C">
            <w:rPr>
              <w:rFonts w:ascii="Verdana" w:hAnsi="Verdana" w:cs="Arial"/>
              <w:b/>
              <w:sz w:val="20"/>
              <w:szCs w:val="20"/>
            </w:rPr>
            <w:t xml:space="preserve">Page </w:t>
          </w:r>
          <w:r w:rsidRPr="0037045C">
            <w:rPr>
              <w:rFonts w:ascii="Verdana" w:hAnsi="Verdana" w:cs="Arial"/>
              <w:sz w:val="20"/>
              <w:szCs w:val="20"/>
            </w:rPr>
            <w:fldChar w:fldCharType="begin"/>
          </w:r>
          <w:r w:rsidRPr="0037045C">
            <w:rPr>
              <w:rFonts w:ascii="Verdana" w:hAnsi="Verdana" w:cs="Arial"/>
              <w:sz w:val="20"/>
              <w:szCs w:val="20"/>
            </w:rPr>
            <w:instrText xml:space="preserve"> PAGE  \* MERGEFORMAT </w:instrText>
          </w:r>
          <w:r w:rsidRPr="0037045C">
            <w:rPr>
              <w:rFonts w:ascii="Verdana" w:hAnsi="Verdana" w:cs="Arial"/>
              <w:sz w:val="20"/>
              <w:szCs w:val="20"/>
            </w:rPr>
            <w:fldChar w:fldCharType="separate"/>
          </w:r>
          <w:r w:rsidRPr="0037045C">
            <w:rPr>
              <w:rFonts w:ascii="Verdana" w:hAnsi="Verdana" w:cs="Arial"/>
              <w:b/>
              <w:noProof/>
              <w:sz w:val="20"/>
              <w:szCs w:val="20"/>
            </w:rPr>
            <w:t>36</w:t>
          </w:r>
          <w:r w:rsidRPr="0037045C">
            <w:rPr>
              <w:rFonts w:ascii="Verdana" w:hAnsi="Verdana" w:cs="Arial"/>
              <w:sz w:val="20"/>
              <w:szCs w:val="20"/>
            </w:rPr>
            <w:fldChar w:fldCharType="end"/>
          </w:r>
        </w:p>
      </w:tc>
      <w:tc>
        <w:tcPr>
          <w:tcW w:w="2171" w:type="pct"/>
          <w:tcBorders>
            <w:bottom w:val="single" w:sz="4" w:space="0" w:color="4F81BD" w:themeColor="accent1"/>
          </w:tcBorders>
        </w:tcPr>
        <w:p w14:paraId="24AA0EE4" w14:textId="77777777" w:rsidR="00FC4157" w:rsidRDefault="00FC4157">
          <w:pPr>
            <w:pStyle w:val="Header"/>
            <w:rPr>
              <w:rFonts w:asciiTheme="majorHAnsi" w:eastAsiaTheme="majorEastAsia" w:hAnsiTheme="majorHAnsi" w:cstheme="majorBidi"/>
              <w:b/>
              <w:bCs/>
            </w:rPr>
          </w:pPr>
        </w:p>
      </w:tc>
    </w:tr>
    <w:tr w:rsidR="00FC4157" w14:paraId="4685B033" w14:textId="77777777" w:rsidTr="00C30EB3">
      <w:trPr>
        <w:trHeight w:val="150"/>
      </w:trPr>
      <w:tc>
        <w:tcPr>
          <w:tcW w:w="2250" w:type="pct"/>
          <w:tcBorders>
            <w:top w:val="single" w:sz="4" w:space="0" w:color="4F81BD" w:themeColor="accent1"/>
          </w:tcBorders>
        </w:tcPr>
        <w:p w14:paraId="3CB3CF0B" w14:textId="77777777" w:rsidR="00FC4157" w:rsidRDefault="00FC4157">
          <w:pPr>
            <w:pStyle w:val="Header"/>
            <w:rPr>
              <w:rFonts w:asciiTheme="majorHAnsi" w:eastAsiaTheme="majorEastAsia" w:hAnsiTheme="majorHAnsi" w:cstheme="majorBidi"/>
              <w:b/>
              <w:bCs/>
            </w:rPr>
          </w:pPr>
        </w:p>
      </w:tc>
      <w:tc>
        <w:tcPr>
          <w:tcW w:w="579" w:type="pct"/>
          <w:vMerge/>
        </w:tcPr>
        <w:p w14:paraId="591ABFA6" w14:textId="77777777" w:rsidR="00FC4157" w:rsidRDefault="00FC4157">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7237174C" w14:textId="77777777" w:rsidR="00FC4157" w:rsidRDefault="00FC4157">
          <w:pPr>
            <w:pStyle w:val="Header"/>
            <w:rPr>
              <w:rFonts w:asciiTheme="majorHAnsi" w:eastAsiaTheme="majorEastAsia" w:hAnsiTheme="majorHAnsi" w:cstheme="majorBidi"/>
              <w:b/>
              <w:bCs/>
            </w:rPr>
          </w:pPr>
        </w:p>
      </w:tc>
    </w:tr>
  </w:tbl>
  <w:p w14:paraId="11C57C75" w14:textId="77777777" w:rsidR="00FC4157" w:rsidRDefault="00FC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00BE" w14:textId="77777777" w:rsidR="008C02A2" w:rsidRDefault="008C02A2" w:rsidP="00767236">
      <w:pPr>
        <w:spacing w:after="0"/>
      </w:pPr>
      <w:r>
        <w:separator/>
      </w:r>
    </w:p>
  </w:footnote>
  <w:footnote w:type="continuationSeparator" w:id="0">
    <w:p w14:paraId="4BFD864C" w14:textId="77777777" w:rsidR="008C02A2" w:rsidRDefault="008C02A2" w:rsidP="007672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0B9" w14:textId="0F9DB4E4" w:rsidR="00FC4157" w:rsidRDefault="00FC4157">
    <w:pPr>
      <w:pStyle w:val="Header"/>
    </w:pPr>
    <w:r>
      <w:rPr>
        <w:noProof/>
      </w:rPr>
      <w:pict w14:anchorId="7E39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3.85pt;height:188.2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1BF"/>
    <w:multiLevelType w:val="hybridMultilevel"/>
    <w:tmpl w:val="7F2E8B56"/>
    <w:lvl w:ilvl="0" w:tplc="C43A63FC">
      <w:start w:val="1"/>
      <w:numFmt w:val="lowerLetter"/>
      <w:lvlText w:val="(%1)"/>
      <w:lvlJc w:val="left"/>
      <w:pPr>
        <w:ind w:left="720" w:hanging="360"/>
      </w:pPr>
      <w:rPr>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358BD"/>
    <w:multiLevelType w:val="hybridMultilevel"/>
    <w:tmpl w:val="FA58AB32"/>
    <w:lvl w:ilvl="0" w:tplc="1009000B">
      <w:start w:val="1"/>
      <w:numFmt w:val="bullet"/>
      <w:lvlText w:val=""/>
      <w:lvlJc w:val="left"/>
      <w:pPr>
        <w:ind w:left="709" w:hanging="360"/>
      </w:pPr>
      <w:rPr>
        <w:rFonts w:ascii="Wingdings" w:hAnsi="Wingdings" w:hint="default"/>
      </w:rPr>
    </w:lvl>
    <w:lvl w:ilvl="1" w:tplc="10090003" w:tentative="1">
      <w:start w:val="1"/>
      <w:numFmt w:val="bullet"/>
      <w:lvlText w:val="o"/>
      <w:lvlJc w:val="left"/>
      <w:pPr>
        <w:ind w:left="1429" w:hanging="360"/>
      </w:pPr>
      <w:rPr>
        <w:rFonts w:ascii="Courier New" w:hAnsi="Courier New" w:cs="Courier New" w:hint="default"/>
      </w:rPr>
    </w:lvl>
    <w:lvl w:ilvl="2" w:tplc="10090005" w:tentative="1">
      <w:start w:val="1"/>
      <w:numFmt w:val="bullet"/>
      <w:lvlText w:val=""/>
      <w:lvlJc w:val="left"/>
      <w:pPr>
        <w:ind w:left="2149" w:hanging="360"/>
      </w:pPr>
      <w:rPr>
        <w:rFonts w:ascii="Wingdings" w:hAnsi="Wingdings" w:hint="default"/>
      </w:rPr>
    </w:lvl>
    <w:lvl w:ilvl="3" w:tplc="10090001" w:tentative="1">
      <w:start w:val="1"/>
      <w:numFmt w:val="bullet"/>
      <w:lvlText w:val=""/>
      <w:lvlJc w:val="left"/>
      <w:pPr>
        <w:ind w:left="2869" w:hanging="360"/>
      </w:pPr>
      <w:rPr>
        <w:rFonts w:ascii="Symbol" w:hAnsi="Symbol" w:hint="default"/>
      </w:rPr>
    </w:lvl>
    <w:lvl w:ilvl="4" w:tplc="10090003" w:tentative="1">
      <w:start w:val="1"/>
      <w:numFmt w:val="bullet"/>
      <w:lvlText w:val="o"/>
      <w:lvlJc w:val="left"/>
      <w:pPr>
        <w:ind w:left="3589" w:hanging="360"/>
      </w:pPr>
      <w:rPr>
        <w:rFonts w:ascii="Courier New" w:hAnsi="Courier New" w:cs="Courier New" w:hint="default"/>
      </w:rPr>
    </w:lvl>
    <w:lvl w:ilvl="5" w:tplc="10090005" w:tentative="1">
      <w:start w:val="1"/>
      <w:numFmt w:val="bullet"/>
      <w:lvlText w:val=""/>
      <w:lvlJc w:val="left"/>
      <w:pPr>
        <w:ind w:left="4309" w:hanging="360"/>
      </w:pPr>
      <w:rPr>
        <w:rFonts w:ascii="Wingdings" w:hAnsi="Wingdings" w:hint="default"/>
      </w:rPr>
    </w:lvl>
    <w:lvl w:ilvl="6" w:tplc="10090001" w:tentative="1">
      <w:start w:val="1"/>
      <w:numFmt w:val="bullet"/>
      <w:lvlText w:val=""/>
      <w:lvlJc w:val="left"/>
      <w:pPr>
        <w:ind w:left="5029" w:hanging="360"/>
      </w:pPr>
      <w:rPr>
        <w:rFonts w:ascii="Symbol" w:hAnsi="Symbol" w:hint="default"/>
      </w:rPr>
    </w:lvl>
    <w:lvl w:ilvl="7" w:tplc="10090003" w:tentative="1">
      <w:start w:val="1"/>
      <w:numFmt w:val="bullet"/>
      <w:lvlText w:val="o"/>
      <w:lvlJc w:val="left"/>
      <w:pPr>
        <w:ind w:left="5749" w:hanging="360"/>
      </w:pPr>
      <w:rPr>
        <w:rFonts w:ascii="Courier New" w:hAnsi="Courier New" w:cs="Courier New" w:hint="default"/>
      </w:rPr>
    </w:lvl>
    <w:lvl w:ilvl="8" w:tplc="10090005" w:tentative="1">
      <w:start w:val="1"/>
      <w:numFmt w:val="bullet"/>
      <w:lvlText w:val=""/>
      <w:lvlJc w:val="left"/>
      <w:pPr>
        <w:ind w:left="6469" w:hanging="360"/>
      </w:pPr>
      <w:rPr>
        <w:rFonts w:ascii="Wingdings" w:hAnsi="Wingdings" w:hint="default"/>
      </w:rPr>
    </w:lvl>
  </w:abstractNum>
  <w:abstractNum w:abstractNumId="2"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666549"/>
    <w:multiLevelType w:val="hybridMultilevel"/>
    <w:tmpl w:val="E4924026"/>
    <w:lvl w:ilvl="0" w:tplc="5A92FC68">
      <w:start w:val="1"/>
      <w:numFmt w:val="lowerLetter"/>
      <w:lvlText w:val="(%1)"/>
      <w:lvlJc w:val="left"/>
      <w:pPr>
        <w:ind w:left="709" w:hanging="360"/>
      </w:pPr>
      <w:rPr>
        <w:strike w:val="0"/>
        <w:color w:val="auto"/>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5" w15:restartNumberingAfterBreak="0">
    <w:nsid w:val="2CB97545"/>
    <w:multiLevelType w:val="hybridMultilevel"/>
    <w:tmpl w:val="5E5C56A6"/>
    <w:lvl w:ilvl="0" w:tplc="6786F3C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56138B"/>
    <w:multiLevelType w:val="multilevel"/>
    <w:tmpl w:val="8452B5A8"/>
    <w:lvl w:ilvl="0">
      <w:start w:val="1"/>
      <w:numFmt w:val="decimal"/>
      <w:lvlText w:val="%1."/>
      <w:lvlJc w:val="left"/>
      <w:pPr>
        <w:ind w:left="720" w:hanging="360"/>
      </w:pPr>
    </w:lvl>
    <w:lvl w:ilvl="1">
      <w:start w:val="2"/>
      <w:numFmt w:val="decimalZero"/>
      <w:isLgl/>
      <w:lvlText w:val="%1.%2"/>
      <w:lvlJc w:val="left"/>
      <w:pPr>
        <w:ind w:left="1435" w:hanging="107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ED45097"/>
    <w:multiLevelType w:val="hybridMultilevel"/>
    <w:tmpl w:val="3A3EB986"/>
    <w:lvl w:ilvl="0" w:tplc="D370F284">
      <w:start w:val="1"/>
      <w:numFmt w:val="lowerRoman"/>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42523"/>
    <w:multiLevelType w:val="multilevel"/>
    <w:tmpl w:val="A1164852"/>
    <w:lvl w:ilvl="0">
      <w:start w:val="1"/>
      <w:numFmt w:val="lowerLetter"/>
      <w:lvlText w:val="(%1)"/>
      <w:lvlJc w:val="left"/>
      <w:pPr>
        <w:ind w:left="360" w:hanging="360"/>
      </w:pPr>
      <w:rPr>
        <w:rFonts w:hint="default"/>
        <w:b w:val="0"/>
      </w:rPr>
    </w:lvl>
    <w:lvl w:ilvl="1">
      <w:start w:val="1"/>
      <w:numFmt w:val="decimal"/>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2A43537"/>
    <w:multiLevelType w:val="multilevel"/>
    <w:tmpl w:val="A86A9C0A"/>
    <w:lvl w:ilvl="0">
      <w:start w:val="1"/>
      <w:numFmt w:val="lowerLetter"/>
      <w:lvlText w:val="(%1)"/>
      <w:lvlJc w:val="left"/>
      <w:pPr>
        <w:ind w:left="360" w:hanging="360"/>
      </w:pPr>
      <w:rPr>
        <w:rFonts w:hint="default"/>
        <w:b w:val="0"/>
        <w:strike w:val="0"/>
        <w:color w:val="auto"/>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53D5046"/>
    <w:multiLevelType w:val="hybridMultilevel"/>
    <w:tmpl w:val="2CAAFA4E"/>
    <w:lvl w:ilvl="0" w:tplc="B62081A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66F19"/>
    <w:multiLevelType w:val="hybridMultilevel"/>
    <w:tmpl w:val="13FE47A6"/>
    <w:lvl w:ilvl="0" w:tplc="55A889B0">
      <w:start w:val="1"/>
      <w:numFmt w:val="lowerLetter"/>
      <w:lvlText w:val="(%1)"/>
      <w:lvlJc w:val="left"/>
      <w:pPr>
        <w:ind w:left="360" w:hanging="360"/>
      </w:pPr>
      <w:rPr>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15555D3"/>
    <w:multiLevelType w:val="multilevel"/>
    <w:tmpl w:val="E1A8839C"/>
    <w:lvl w:ilvl="0">
      <w:start w:val="1"/>
      <w:numFmt w:val="lowerLetter"/>
      <w:lvlText w:val="(%1)"/>
      <w:lvlJc w:val="left"/>
      <w:pPr>
        <w:ind w:left="360" w:hanging="360"/>
      </w:pPr>
      <w:rPr>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326F96"/>
    <w:multiLevelType w:val="multilevel"/>
    <w:tmpl w:val="6742F07E"/>
    <w:lvl w:ilvl="0">
      <w:start w:val="1"/>
      <w:numFmt w:val="lowerLetter"/>
      <w:lvlText w:val="(%1)"/>
      <w:lvlJc w:val="left"/>
      <w:pPr>
        <w:ind w:left="360" w:hanging="360"/>
      </w:pPr>
      <w:rPr>
        <w:rFonts w:hint="default"/>
        <w:b w:val="0"/>
        <w:strike w:val="0"/>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9112E3"/>
    <w:multiLevelType w:val="hybridMultilevel"/>
    <w:tmpl w:val="231EA878"/>
    <w:lvl w:ilvl="0" w:tplc="55A889B0">
      <w:start w:val="1"/>
      <w:numFmt w:val="lowerLetter"/>
      <w:lvlText w:val="(%1)"/>
      <w:lvlJc w:val="left"/>
      <w:pPr>
        <w:ind w:left="360" w:hanging="360"/>
      </w:pPr>
    </w:lvl>
    <w:lvl w:ilvl="1" w:tplc="86167840">
      <w:start w:val="1"/>
      <w:numFmt w:val="decimal"/>
      <w:lvlText w:val="%2."/>
      <w:lvlJc w:val="left"/>
      <w:pPr>
        <w:ind w:left="1440" w:hanging="360"/>
      </w:pPr>
      <w:rPr>
        <w:rFonts w:cs="Arial"/>
        <w:b w:val="0"/>
        <w:bCs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135F5A"/>
    <w:multiLevelType w:val="hybridMultilevel"/>
    <w:tmpl w:val="DEFCF22E"/>
    <w:lvl w:ilvl="0" w:tplc="544ECAF0">
      <w:start w:val="1"/>
      <w:numFmt w:val="lowerLetter"/>
      <w:lvlText w:val="(%1)"/>
      <w:lvlJc w:val="left"/>
      <w:pPr>
        <w:ind w:left="725" w:hanging="720"/>
      </w:pPr>
      <w:rPr>
        <w:rFonts w:hint="default"/>
        <w:b w:val="0"/>
      </w:rPr>
    </w:lvl>
    <w:lvl w:ilvl="1" w:tplc="10090019" w:tentative="1">
      <w:start w:val="1"/>
      <w:numFmt w:val="lowerLetter"/>
      <w:lvlText w:val="%2."/>
      <w:lvlJc w:val="left"/>
      <w:pPr>
        <w:ind w:left="1085" w:hanging="360"/>
      </w:pPr>
    </w:lvl>
    <w:lvl w:ilvl="2" w:tplc="1009001B" w:tentative="1">
      <w:start w:val="1"/>
      <w:numFmt w:val="lowerRoman"/>
      <w:lvlText w:val="%3."/>
      <w:lvlJc w:val="right"/>
      <w:pPr>
        <w:ind w:left="1805" w:hanging="180"/>
      </w:pPr>
    </w:lvl>
    <w:lvl w:ilvl="3" w:tplc="1009000F" w:tentative="1">
      <w:start w:val="1"/>
      <w:numFmt w:val="decimal"/>
      <w:lvlText w:val="%4."/>
      <w:lvlJc w:val="left"/>
      <w:pPr>
        <w:ind w:left="2525" w:hanging="360"/>
      </w:pPr>
    </w:lvl>
    <w:lvl w:ilvl="4" w:tplc="10090019" w:tentative="1">
      <w:start w:val="1"/>
      <w:numFmt w:val="lowerLetter"/>
      <w:lvlText w:val="%5."/>
      <w:lvlJc w:val="left"/>
      <w:pPr>
        <w:ind w:left="3245" w:hanging="360"/>
      </w:pPr>
    </w:lvl>
    <w:lvl w:ilvl="5" w:tplc="1009001B" w:tentative="1">
      <w:start w:val="1"/>
      <w:numFmt w:val="lowerRoman"/>
      <w:lvlText w:val="%6."/>
      <w:lvlJc w:val="right"/>
      <w:pPr>
        <w:ind w:left="3965" w:hanging="180"/>
      </w:pPr>
    </w:lvl>
    <w:lvl w:ilvl="6" w:tplc="1009000F" w:tentative="1">
      <w:start w:val="1"/>
      <w:numFmt w:val="decimal"/>
      <w:lvlText w:val="%7."/>
      <w:lvlJc w:val="left"/>
      <w:pPr>
        <w:ind w:left="4685" w:hanging="360"/>
      </w:pPr>
    </w:lvl>
    <w:lvl w:ilvl="7" w:tplc="10090019" w:tentative="1">
      <w:start w:val="1"/>
      <w:numFmt w:val="lowerLetter"/>
      <w:lvlText w:val="%8."/>
      <w:lvlJc w:val="left"/>
      <w:pPr>
        <w:ind w:left="5405" w:hanging="360"/>
      </w:pPr>
    </w:lvl>
    <w:lvl w:ilvl="8" w:tplc="1009001B" w:tentative="1">
      <w:start w:val="1"/>
      <w:numFmt w:val="lowerRoman"/>
      <w:lvlText w:val="%9."/>
      <w:lvlJc w:val="right"/>
      <w:pPr>
        <w:ind w:left="6125" w:hanging="180"/>
      </w:pPr>
    </w:lvl>
  </w:abstractNum>
  <w:abstractNum w:abstractNumId="17"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92583B"/>
    <w:multiLevelType w:val="hybridMultilevel"/>
    <w:tmpl w:val="342E4B1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1"/>
  </w:num>
  <w:num w:numId="13">
    <w:abstractNumId w:val="16"/>
  </w:num>
  <w:num w:numId="14">
    <w:abstractNumId w:val="7"/>
  </w:num>
  <w:num w:numId="15">
    <w:abstractNumId w:val="12"/>
  </w:num>
  <w:num w:numId="16">
    <w:abstractNumId w:val="4"/>
  </w:num>
  <w:num w:numId="17">
    <w:abstractNumId w:val="0"/>
  </w:num>
  <w:num w:numId="18">
    <w:abstractNumId w:val="14"/>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A"/>
    <w:rsid w:val="000000A3"/>
    <w:rsid w:val="000011E6"/>
    <w:rsid w:val="00001572"/>
    <w:rsid w:val="00010DE9"/>
    <w:rsid w:val="00013145"/>
    <w:rsid w:val="000138D6"/>
    <w:rsid w:val="00023088"/>
    <w:rsid w:val="00025255"/>
    <w:rsid w:val="00036E16"/>
    <w:rsid w:val="000400A0"/>
    <w:rsid w:val="00041180"/>
    <w:rsid w:val="00044C12"/>
    <w:rsid w:val="00051B6B"/>
    <w:rsid w:val="00052D35"/>
    <w:rsid w:val="00055749"/>
    <w:rsid w:val="0006344C"/>
    <w:rsid w:val="0006605A"/>
    <w:rsid w:val="000719DD"/>
    <w:rsid w:val="00071C03"/>
    <w:rsid w:val="000736A0"/>
    <w:rsid w:val="00073935"/>
    <w:rsid w:val="0007588A"/>
    <w:rsid w:val="00077A66"/>
    <w:rsid w:val="000821CC"/>
    <w:rsid w:val="0009229D"/>
    <w:rsid w:val="0009300E"/>
    <w:rsid w:val="000A1589"/>
    <w:rsid w:val="000A285D"/>
    <w:rsid w:val="000A6A3E"/>
    <w:rsid w:val="000A6B58"/>
    <w:rsid w:val="000B65F0"/>
    <w:rsid w:val="000B6722"/>
    <w:rsid w:val="000C1A76"/>
    <w:rsid w:val="000C3002"/>
    <w:rsid w:val="000C69FD"/>
    <w:rsid w:val="000C6ECB"/>
    <w:rsid w:val="000D1228"/>
    <w:rsid w:val="000D2724"/>
    <w:rsid w:val="000D2FE8"/>
    <w:rsid w:val="000E3003"/>
    <w:rsid w:val="000E3815"/>
    <w:rsid w:val="000F07AB"/>
    <w:rsid w:val="000F2081"/>
    <w:rsid w:val="000F265C"/>
    <w:rsid w:val="000F2E7C"/>
    <w:rsid w:val="000F34FC"/>
    <w:rsid w:val="00100A56"/>
    <w:rsid w:val="00107397"/>
    <w:rsid w:val="00117F89"/>
    <w:rsid w:val="00121091"/>
    <w:rsid w:val="00122564"/>
    <w:rsid w:val="00123A48"/>
    <w:rsid w:val="00126155"/>
    <w:rsid w:val="00126C2E"/>
    <w:rsid w:val="00131490"/>
    <w:rsid w:val="00131A84"/>
    <w:rsid w:val="001349B5"/>
    <w:rsid w:val="00135412"/>
    <w:rsid w:val="00135D87"/>
    <w:rsid w:val="00144878"/>
    <w:rsid w:val="0016255D"/>
    <w:rsid w:val="001660A9"/>
    <w:rsid w:val="00166921"/>
    <w:rsid w:val="0017169C"/>
    <w:rsid w:val="00171786"/>
    <w:rsid w:val="00177DDA"/>
    <w:rsid w:val="0018074B"/>
    <w:rsid w:val="00182F53"/>
    <w:rsid w:val="00191CB5"/>
    <w:rsid w:val="001966D7"/>
    <w:rsid w:val="001A01AB"/>
    <w:rsid w:val="001A0E14"/>
    <w:rsid w:val="001A51C6"/>
    <w:rsid w:val="001A62F8"/>
    <w:rsid w:val="001A6368"/>
    <w:rsid w:val="001B3F46"/>
    <w:rsid w:val="001B4674"/>
    <w:rsid w:val="001B6B60"/>
    <w:rsid w:val="001C5976"/>
    <w:rsid w:val="001D0CAA"/>
    <w:rsid w:val="001D1F0F"/>
    <w:rsid w:val="001D5631"/>
    <w:rsid w:val="001D6AA9"/>
    <w:rsid w:val="001E1E9A"/>
    <w:rsid w:val="001E4F2A"/>
    <w:rsid w:val="001E6A32"/>
    <w:rsid w:val="00200A47"/>
    <w:rsid w:val="00202FC4"/>
    <w:rsid w:val="00203EB0"/>
    <w:rsid w:val="00204214"/>
    <w:rsid w:val="00217969"/>
    <w:rsid w:val="00220DE4"/>
    <w:rsid w:val="00220F9B"/>
    <w:rsid w:val="0022126B"/>
    <w:rsid w:val="0022328F"/>
    <w:rsid w:val="0022399C"/>
    <w:rsid w:val="002402C1"/>
    <w:rsid w:val="002436A1"/>
    <w:rsid w:val="00243EBE"/>
    <w:rsid w:val="002510AB"/>
    <w:rsid w:val="002550A8"/>
    <w:rsid w:val="00271604"/>
    <w:rsid w:val="0027437D"/>
    <w:rsid w:val="002754C1"/>
    <w:rsid w:val="00275EC6"/>
    <w:rsid w:val="00277832"/>
    <w:rsid w:val="00280199"/>
    <w:rsid w:val="002808C9"/>
    <w:rsid w:val="00281C4F"/>
    <w:rsid w:val="00284EE2"/>
    <w:rsid w:val="0028565C"/>
    <w:rsid w:val="002A225C"/>
    <w:rsid w:val="002A2377"/>
    <w:rsid w:val="002A4A23"/>
    <w:rsid w:val="002C2B3D"/>
    <w:rsid w:val="002C316C"/>
    <w:rsid w:val="002C376A"/>
    <w:rsid w:val="002C3B5A"/>
    <w:rsid w:val="002C40B5"/>
    <w:rsid w:val="002C7CD5"/>
    <w:rsid w:val="002D243E"/>
    <w:rsid w:val="002D3843"/>
    <w:rsid w:val="002D686F"/>
    <w:rsid w:val="002E6F92"/>
    <w:rsid w:val="002F1CDC"/>
    <w:rsid w:val="002F6073"/>
    <w:rsid w:val="00303510"/>
    <w:rsid w:val="0030691A"/>
    <w:rsid w:val="00310BDF"/>
    <w:rsid w:val="00310F08"/>
    <w:rsid w:val="0031373F"/>
    <w:rsid w:val="00317E98"/>
    <w:rsid w:val="00323087"/>
    <w:rsid w:val="00323178"/>
    <w:rsid w:val="00324DBE"/>
    <w:rsid w:val="003311C2"/>
    <w:rsid w:val="00332182"/>
    <w:rsid w:val="003324B2"/>
    <w:rsid w:val="00333E45"/>
    <w:rsid w:val="00334A7E"/>
    <w:rsid w:val="003376CC"/>
    <w:rsid w:val="00337878"/>
    <w:rsid w:val="00343399"/>
    <w:rsid w:val="003472ED"/>
    <w:rsid w:val="00347C24"/>
    <w:rsid w:val="00354575"/>
    <w:rsid w:val="00354773"/>
    <w:rsid w:val="003605B4"/>
    <w:rsid w:val="00364A88"/>
    <w:rsid w:val="0036586C"/>
    <w:rsid w:val="0037045C"/>
    <w:rsid w:val="00371C3B"/>
    <w:rsid w:val="00371E29"/>
    <w:rsid w:val="003727D9"/>
    <w:rsid w:val="00372ACA"/>
    <w:rsid w:val="00375DB4"/>
    <w:rsid w:val="003777D4"/>
    <w:rsid w:val="003815C2"/>
    <w:rsid w:val="00387C85"/>
    <w:rsid w:val="0039304D"/>
    <w:rsid w:val="00393106"/>
    <w:rsid w:val="00393E37"/>
    <w:rsid w:val="00395904"/>
    <w:rsid w:val="00396D4E"/>
    <w:rsid w:val="003A1DE2"/>
    <w:rsid w:val="003A4A9F"/>
    <w:rsid w:val="003A5004"/>
    <w:rsid w:val="003B426A"/>
    <w:rsid w:val="003B426D"/>
    <w:rsid w:val="003B50B4"/>
    <w:rsid w:val="003B5514"/>
    <w:rsid w:val="003B5536"/>
    <w:rsid w:val="003B612E"/>
    <w:rsid w:val="003B65A6"/>
    <w:rsid w:val="003C00ED"/>
    <w:rsid w:val="003C0A8F"/>
    <w:rsid w:val="003C57BC"/>
    <w:rsid w:val="003C7C8F"/>
    <w:rsid w:val="003D19AC"/>
    <w:rsid w:val="003D2834"/>
    <w:rsid w:val="003D400D"/>
    <w:rsid w:val="003D5F27"/>
    <w:rsid w:val="003D7AE5"/>
    <w:rsid w:val="003E4341"/>
    <w:rsid w:val="003F00A3"/>
    <w:rsid w:val="003F12E0"/>
    <w:rsid w:val="00402E1D"/>
    <w:rsid w:val="00403DF0"/>
    <w:rsid w:val="00404A93"/>
    <w:rsid w:val="0041315C"/>
    <w:rsid w:val="00413921"/>
    <w:rsid w:val="00414728"/>
    <w:rsid w:val="004160CB"/>
    <w:rsid w:val="0042193F"/>
    <w:rsid w:val="0043417D"/>
    <w:rsid w:val="00436738"/>
    <w:rsid w:val="00440FAD"/>
    <w:rsid w:val="00444443"/>
    <w:rsid w:val="0045389B"/>
    <w:rsid w:val="00454529"/>
    <w:rsid w:val="00456AEE"/>
    <w:rsid w:val="00465CFD"/>
    <w:rsid w:val="00465F2A"/>
    <w:rsid w:val="00471628"/>
    <w:rsid w:val="004718BC"/>
    <w:rsid w:val="00473009"/>
    <w:rsid w:val="00474AB3"/>
    <w:rsid w:val="00482A79"/>
    <w:rsid w:val="004831F6"/>
    <w:rsid w:val="00497FF0"/>
    <w:rsid w:val="004A043C"/>
    <w:rsid w:val="004A7AF6"/>
    <w:rsid w:val="004B1BF5"/>
    <w:rsid w:val="004B2013"/>
    <w:rsid w:val="004B376E"/>
    <w:rsid w:val="004B3D4B"/>
    <w:rsid w:val="004B54B0"/>
    <w:rsid w:val="004C4B33"/>
    <w:rsid w:val="004C6EA1"/>
    <w:rsid w:val="004D450E"/>
    <w:rsid w:val="004E012A"/>
    <w:rsid w:val="004E3CBB"/>
    <w:rsid w:val="004E6689"/>
    <w:rsid w:val="004F0160"/>
    <w:rsid w:val="004F0E30"/>
    <w:rsid w:val="004F3C83"/>
    <w:rsid w:val="004F788D"/>
    <w:rsid w:val="00500529"/>
    <w:rsid w:val="00501889"/>
    <w:rsid w:val="00502936"/>
    <w:rsid w:val="0050339B"/>
    <w:rsid w:val="00504F25"/>
    <w:rsid w:val="005142FD"/>
    <w:rsid w:val="005153F1"/>
    <w:rsid w:val="00521A9E"/>
    <w:rsid w:val="00523B9C"/>
    <w:rsid w:val="00525487"/>
    <w:rsid w:val="005261FC"/>
    <w:rsid w:val="0052650E"/>
    <w:rsid w:val="00526A87"/>
    <w:rsid w:val="005272FA"/>
    <w:rsid w:val="005314A9"/>
    <w:rsid w:val="00533639"/>
    <w:rsid w:val="0054099A"/>
    <w:rsid w:val="00540D5E"/>
    <w:rsid w:val="00541815"/>
    <w:rsid w:val="00544240"/>
    <w:rsid w:val="00545F65"/>
    <w:rsid w:val="0054792E"/>
    <w:rsid w:val="00552983"/>
    <w:rsid w:val="00556552"/>
    <w:rsid w:val="00566249"/>
    <w:rsid w:val="00570C85"/>
    <w:rsid w:val="00576332"/>
    <w:rsid w:val="00576D5A"/>
    <w:rsid w:val="00580E29"/>
    <w:rsid w:val="0058357F"/>
    <w:rsid w:val="0058424A"/>
    <w:rsid w:val="0058515C"/>
    <w:rsid w:val="0058622C"/>
    <w:rsid w:val="005863B0"/>
    <w:rsid w:val="005867BB"/>
    <w:rsid w:val="0059156D"/>
    <w:rsid w:val="005B1E26"/>
    <w:rsid w:val="005B6540"/>
    <w:rsid w:val="005C24DC"/>
    <w:rsid w:val="005C41E3"/>
    <w:rsid w:val="005C69C4"/>
    <w:rsid w:val="005D0191"/>
    <w:rsid w:val="005D0D9E"/>
    <w:rsid w:val="005D22EB"/>
    <w:rsid w:val="005E169A"/>
    <w:rsid w:val="005E42D0"/>
    <w:rsid w:val="005E78D8"/>
    <w:rsid w:val="005F03D6"/>
    <w:rsid w:val="005F0A62"/>
    <w:rsid w:val="005F1315"/>
    <w:rsid w:val="005F23D5"/>
    <w:rsid w:val="005F5F15"/>
    <w:rsid w:val="00602E05"/>
    <w:rsid w:val="00605CDF"/>
    <w:rsid w:val="006107AD"/>
    <w:rsid w:val="0061099B"/>
    <w:rsid w:val="006112DD"/>
    <w:rsid w:val="00614ADE"/>
    <w:rsid w:val="0061507D"/>
    <w:rsid w:val="0061604F"/>
    <w:rsid w:val="00616593"/>
    <w:rsid w:val="00617684"/>
    <w:rsid w:val="00617F9A"/>
    <w:rsid w:val="00620D60"/>
    <w:rsid w:val="00621493"/>
    <w:rsid w:val="00622442"/>
    <w:rsid w:val="006309A1"/>
    <w:rsid w:val="00634E4D"/>
    <w:rsid w:val="00635173"/>
    <w:rsid w:val="00640816"/>
    <w:rsid w:val="0064369D"/>
    <w:rsid w:val="0064739D"/>
    <w:rsid w:val="0065152A"/>
    <w:rsid w:val="00652509"/>
    <w:rsid w:val="00653D4B"/>
    <w:rsid w:val="00654A44"/>
    <w:rsid w:val="00656953"/>
    <w:rsid w:val="00657B0C"/>
    <w:rsid w:val="00663809"/>
    <w:rsid w:val="006648F2"/>
    <w:rsid w:val="0066633D"/>
    <w:rsid w:val="00667A76"/>
    <w:rsid w:val="00672BBF"/>
    <w:rsid w:val="00674246"/>
    <w:rsid w:val="00675CF6"/>
    <w:rsid w:val="00685E36"/>
    <w:rsid w:val="006A0FC9"/>
    <w:rsid w:val="006A266B"/>
    <w:rsid w:val="006A30B4"/>
    <w:rsid w:val="006A3C82"/>
    <w:rsid w:val="006A7FA3"/>
    <w:rsid w:val="006B51D2"/>
    <w:rsid w:val="006B6A91"/>
    <w:rsid w:val="006C4308"/>
    <w:rsid w:val="006C454B"/>
    <w:rsid w:val="006E5612"/>
    <w:rsid w:val="006F04D2"/>
    <w:rsid w:val="006F0E07"/>
    <w:rsid w:val="006F13CC"/>
    <w:rsid w:val="006F15B2"/>
    <w:rsid w:val="006F1A2C"/>
    <w:rsid w:val="0070157A"/>
    <w:rsid w:val="00702A7B"/>
    <w:rsid w:val="00703B59"/>
    <w:rsid w:val="00711195"/>
    <w:rsid w:val="00720442"/>
    <w:rsid w:val="00723559"/>
    <w:rsid w:val="00727EB8"/>
    <w:rsid w:val="007301D4"/>
    <w:rsid w:val="00730CF7"/>
    <w:rsid w:val="00735369"/>
    <w:rsid w:val="007363BE"/>
    <w:rsid w:val="00737B49"/>
    <w:rsid w:val="00744AF1"/>
    <w:rsid w:val="00754CB4"/>
    <w:rsid w:val="007561E7"/>
    <w:rsid w:val="00767236"/>
    <w:rsid w:val="00775B4A"/>
    <w:rsid w:val="00776C54"/>
    <w:rsid w:val="00777319"/>
    <w:rsid w:val="00781133"/>
    <w:rsid w:val="00783264"/>
    <w:rsid w:val="00785170"/>
    <w:rsid w:val="00786491"/>
    <w:rsid w:val="00791C0C"/>
    <w:rsid w:val="00794385"/>
    <w:rsid w:val="00796EF9"/>
    <w:rsid w:val="007A1D00"/>
    <w:rsid w:val="007B4643"/>
    <w:rsid w:val="007B671A"/>
    <w:rsid w:val="007C17F1"/>
    <w:rsid w:val="007C30EF"/>
    <w:rsid w:val="007D33CB"/>
    <w:rsid w:val="007D7D8F"/>
    <w:rsid w:val="007E31C1"/>
    <w:rsid w:val="007E4884"/>
    <w:rsid w:val="007F02B6"/>
    <w:rsid w:val="007F123B"/>
    <w:rsid w:val="007F146C"/>
    <w:rsid w:val="007F3AD9"/>
    <w:rsid w:val="007F5597"/>
    <w:rsid w:val="00806534"/>
    <w:rsid w:val="00807A81"/>
    <w:rsid w:val="00807EF6"/>
    <w:rsid w:val="008147D9"/>
    <w:rsid w:val="00815742"/>
    <w:rsid w:val="008207A9"/>
    <w:rsid w:val="00823CFD"/>
    <w:rsid w:val="00824FF1"/>
    <w:rsid w:val="00827127"/>
    <w:rsid w:val="00833D9B"/>
    <w:rsid w:val="00840093"/>
    <w:rsid w:val="0084194E"/>
    <w:rsid w:val="00841A2B"/>
    <w:rsid w:val="00850DFA"/>
    <w:rsid w:val="008525E1"/>
    <w:rsid w:val="00856A58"/>
    <w:rsid w:val="00860EDB"/>
    <w:rsid w:val="0086636F"/>
    <w:rsid w:val="00867AED"/>
    <w:rsid w:val="00870601"/>
    <w:rsid w:val="0087324B"/>
    <w:rsid w:val="00873A06"/>
    <w:rsid w:val="00877A66"/>
    <w:rsid w:val="00881CBE"/>
    <w:rsid w:val="00884960"/>
    <w:rsid w:val="008973BB"/>
    <w:rsid w:val="008B16FE"/>
    <w:rsid w:val="008B771F"/>
    <w:rsid w:val="008C02A2"/>
    <w:rsid w:val="008C6155"/>
    <w:rsid w:val="008D01CA"/>
    <w:rsid w:val="008D1AA6"/>
    <w:rsid w:val="008E20C7"/>
    <w:rsid w:val="008E3C52"/>
    <w:rsid w:val="008E72E4"/>
    <w:rsid w:val="008F17AE"/>
    <w:rsid w:val="008F32C0"/>
    <w:rsid w:val="008F6FD7"/>
    <w:rsid w:val="0090077D"/>
    <w:rsid w:val="00903756"/>
    <w:rsid w:val="00904D97"/>
    <w:rsid w:val="00906379"/>
    <w:rsid w:val="0090708F"/>
    <w:rsid w:val="00911844"/>
    <w:rsid w:val="009151A6"/>
    <w:rsid w:val="00916B45"/>
    <w:rsid w:val="00917F5B"/>
    <w:rsid w:val="00917FE4"/>
    <w:rsid w:val="009216BE"/>
    <w:rsid w:val="009328CE"/>
    <w:rsid w:val="00934025"/>
    <w:rsid w:val="00940EDB"/>
    <w:rsid w:val="00941BD6"/>
    <w:rsid w:val="00951FDC"/>
    <w:rsid w:val="0095390F"/>
    <w:rsid w:val="009576FC"/>
    <w:rsid w:val="00961538"/>
    <w:rsid w:val="0097180A"/>
    <w:rsid w:val="009764F2"/>
    <w:rsid w:val="0098400A"/>
    <w:rsid w:val="009841AE"/>
    <w:rsid w:val="00985706"/>
    <w:rsid w:val="0098636D"/>
    <w:rsid w:val="00986D41"/>
    <w:rsid w:val="009925A9"/>
    <w:rsid w:val="00994548"/>
    <w:rsid w:val="009946FD"/>
    <w:rsid w:val="009A00FB"/>
    <w:rsid w:val="009A5720"/>
    <w:rsid w:val="009A6B0A"/>
    <w:rsid w:val="009A6EA8"/>
    <w:rsid w:val="009B2014"/>
    <w:rsid w:val="009B2E6E"/>
    <w:rsid w:val="009B6B75"/>
    <w:rsid w:val="009B702F"/>
    <w:rsid w:val="009B768B"/>
    <w:rsid w:val="009C28C7"/>
    <w:rsid w:val="009C600E"/>
    <w:rsid w:val="009D1DF6"/>
    <w:rsid w:val="009D3B33"/>
    <w:rsid w:val="009D3C23"/>
    <w:rsid w:val="009D7B1E"/>
    <w:rsid w:val="009E23BA"/>
    <w:rsid w:val="009E304A"/>
    <w:rsid w:val="009E3DDE"/>
    <w:rsid w:val="009E4421"/>
    <w:rsid w:val="009E4462"/>
    <w:rsid w:val="009F3177"/>
    <w:rsid w:val="009F35AE"/>
    <w:rsid w:val="009F42BE"/>
    <w:rsid w:val="009F6D4A"/>
    <w:rsid w:val="009F7D8E"/>
    <w:rsid w:val="00A00ECF"/>
    <w:rsid w:val="00A03550"/>
    <w:rsid w:val="00A051B5"/>
    <w:rsid w:val="00A06AE6"/>
    <w:rsid w:val="00A231A8"/>
    <w:rsid w:val="00A2713E"/>
    <w:rsid w:val="00A37BED"/>
    <w:rsid w:val="00A40C1C"/>
    <w:rsid w:val="00A40E02"/>
    <w:rsid w:val="00A51E50"/>
    <w:rsid w:val="00A53F07"/>
    <w:rsid w:val="00A57551"/>
    <w:rsid w:val="00A60320"/>
    <w:rsid w:val="00A606A3"/>
    <w:rsid w:val="00A62515"/>
    <w:rsid w:val="00A64C1F"/>
    <w:rsid w:val="00A66956"/>
    <w:rsid w:val="00A7217F"/>
    <w:rsid w:val="00A72F43"/>
    <w:rsid w:val="00A755A4"/>
    <w:rsid w:val="00A80ED2"/>
    <w:rsid w:val="00A83108"/>
    <w:rsid w:val="00A84BB8"/>
    <w:rsid w:val="00A86D9C"/>
    <w:rsid w:val="00A90F9C"/>
    <w:rsid w:val="00A961AA"/>
    <w:rsid w:val="00A976CE"/>
    <w:rsid w:val="00AA0302"/>
    <w:rsid w:val="00AA5C76"/>
    <w:rsid w:val="00AA5F7C"/>
    <w:rsid w:val="00AA7EE9"/>
    <w:rsid w:val="00AB1B28"/>
    <w:rsid w:val="00AB53A7"/>
    <w:rsid w:val="00AB5DC9"/>
    <w:rsid w:val="00AB6464"/>
    <w:rsid w:val="00AC1ADB"/>
    <w:rsid w:val="00AC7A24"/>
    <w:rsid w:val="00AD3979"/>
    <w:rsid w:val="00AD6270"/>
    <w:rsid w:val="00AD6413"/>
    <w:rsid w:val="00AD7593"/>
    <w:rsid w:val="00AE39E1"/>
    <w:rsid w:val="00AE4DA1"/>
    <w:rsid w:val="00AE6CB8"/>
    <w:rsid w:val="00AF5586"/>
    <w:rsid w:val="00AF5830"/>
    <w:rsid w:val="00B00F57"/>
    <w:rsid w:val="00B03B85"/>
    <w:rsid w:val="00B12346"/>
    <w:rsid w:val="00B12C27"/>
    <w:rsid w:val="00B13FBF"/>
    <w:rsid w:val="00B17441"/>
    <w:rsid w:val="00B21F9E"/>
    <w:rsid w:val="00B24803"/>
    <w:rsid w:val="00B26316"/>
    <w:rsid w:val="00B32908"/>
    <w:rsid w:val="00B3512D"/>
    <w:rsid w:val="00B4052A"/>
    <w:rsid w:val="00B43E35"/>
    <w:rsid w:val="00B44E4A"/>
    <w:rsid w:val="00B477DC"/>
    <w:rsid w:val="00B5137D"/>
    <w:rsid w:val="00B515A6"/>
    <w:rsid w:val="00B568AE"/>
    <w:rsid w:val="00B6078A"/>
    <w:rsid w:val="00B63B64"/>
    <w:rsid w:val="00B6471A"/>
    <w:rsid w:val="00B65699"/>
    <w:rsid w:val="00B67843"/>
    <w:rsid w:val="00B71133"/>
    <w:rsid w:val="00B71B37"/>
    <w:rsid w:val="00B806CB"/>
    <w:rsid w:val="00B851C9"/>
    <w:rsid w:val="00B85627"/>
    <w:rsid w:val="00B87FCA"/>
    <w:rsid w:val="00B9389E"/>
    <w:rsid w:val="00B95A8B"/>
    <w:rsid w:val="00B97A98"/>
    <w:rsid w:val="00BA4DD3"/>
    <w:rsid w:val="00BB147C"/>
    <w:rsid w:val="00BC263A"/>
    <w:rsid w:val="00BC3F93"/>
    <w:rsid w:val="00BC529E"/>
    <w:rsid w:val="00BC61BC"/>
    <w:rsid w:val="00BC7AC5"/>
    <w:rsid w:val="00BD0F66"/>
    <w:rsid w:val="00BD3FA0"/>
    <w:rsid w:val="00BE3BA6"/>
    <w:rsid w:val="00BE3FB6"/>
    <w:rsid w:val="00BE402C"/>
    <w:rsid w:val="00BE4355"/>
    <w:rsid w:val="00BF2E3B"/>
    <w:rsid w:val="00BF306B"/>
    <w:rsid w:val="00C02A28"/>
    <w:rsid w:val="00C03F9F"/>
    <w:rsid w:val="00C1036A"/>
    <w:rsid w:val="00C10E56"/>
    <w:rsid w:val="00C12AA5"/>
    <w:rsid w:val="00C137B6"/>
    <w:rsid w:val="00C1606C"/>
    <w:rsid w:val="00C20167"/>
    <w:rsid w:val="00C209B4"/>
    <w:rsid w:val="00C30EB3"/>
    <w:rsid w:val="00C318C9"/>
    <w:rsid w:val="00C3455E"/>
    <w:rsid w:val="00C349DB"/>
    <w:rsid w:val="00C36236"/>
    <w:rsid w:val="00C36790"/>
    <w:rsid w:val="00C36ED6"/>
    <w:rsid w:val="00C41848"/>
    <w:rsid w:val="00C43373"/>
    <w:rsid w:val="00C46D33"/>
    <w:rsid w:val="00C52889"/>
    <w:rsid w:val="00C52A65"/>
    <w:rsid w:val="00C53AB0"/>
    <w:rsid w:val="00C5458F"/>
    <w:rsid w:val="00C62EB6"/>
    <w:rsid w:val="00C721FC"/>
    <w:rsid w:val="00C73774"/>
    <w:rsid w:val="00C7791C"/>
    <w:rsid w:val="00C8333A"/>
    <w:rsid w:val="00C84672"/>
    <w:rsid w:val="00C85F7B"/>
    <w:rsid w:val="00C92EB1"/>
    <w:rsid w:val="00C959F1"/>
    <w:rsid w:val="00C9624F"/>
    <w:rsid w:val="00CA2B6B"/>
    <w:rsid w:val="00CA3486"/>
    <w:rsid w:val="00CB05D8"/>
    <w:rsid w:val="00CB209B"/>
    <w:rsid w:val="00CB2597"/>
    <w:rsid w:val="00CB535C"/>
    <w:rsid w:val="00CB648F"/>
    <w:rsid w:val="00CC0D76"/>
    <w:rsid w:val="00CC1395"/>
    <w:rsid w:val="00CC2983"/>
    <w:rsid w:val="00CC7131"/>
    <w:rsid w:val="00CD4B55"/>
    <w:rsid w:val="00CD4F5B"/>
    <w:rsid w:val="00CE002C"/>
    <w:rsid w:val="00CF2B81"/>
    <w:rsid w:val="00CF513F"/>
    <w:rsid w:val="00CF66CF"/>
    <w:rsid w:val="00D03537"/>
    <w:rsid w:val="00D07674"/>
    <w:rsid w:val="00D10277"/>
    <w:rsid w:val="00D125CA"/>
    <w:rsid w:val="00D12ABD"/>
    <w:rsid w:val="00D17A9A"/>
    <w:rsid w:val="00D21823"/>
    <w:rsid w:val="00D21D83"/>
    <w:rsid w:val="00D24985"/>
    <w:rsid w:val="00D25162"/>
    <w:rsid w:val="00D27119"/>
    <w:rsid w:val="00D32164"/>
    <w:rsid w:val="00D32BF0"/>
    <w:rsid w:val="00D330D4"/>
    <w:rsid w:val="00D350CE"/>
    <w:rsid w:val="00D37634"/>
    <w:rsid w:val="00D4370D"/>
    <w:rsid w:val="00D4381F"/>
    <w:rsid w:val="00D449DE"/>
    <w:rsid w:val="00D467B9"/>
    <w:rsid w:val="00D50D00"/>
    <w:rsid w:val="00D52000"/>
    <w:rsid w:val="00D530F1"/>
    <w:rsid w:val="00D5405C"/>
    <w:rsid w:val="00D5601D"/>
    <w:rsid w:val="00D62FFB"/>
    <w:rsid w:val="00D6423B"/>
    <w:rsid w:val="00D71064"/>
    <w:rsid w:val="00D717A9"/>
    <w:rsid w:val="00D75730"/>
    <w:rsid w:val="00D76D0A"/>
    <w:rsid w:val="00D82043"/>
    <w:rsid w:val="00D84632"/>
    <w:rsid w:val="00D85AB7"/>
    <w:rsid w:val="00D97E2B"/>
    <w:rsid w:val="00DA1A96"/>
    <w:rsid w:val="00DA42C6"/>
    <w:rsid w:val="00DA4548"/>
    <w:rsid w:val="00DB2B8B"/>
    <w:rsid w:val="00DB4851"/>
    <w:rsid w:val="00DB6037"/>
    <w:rsid w:val="00DB7112"/>
    <w:rsid w:val="00DD1A38"/>
    <w:rsid w:val="00DD2C75"/>
    <w:rsid w:val="00DD2F18"/>
    <w:rsid w:val="00DD35DD"/>
    <w:rsid w:val="00DD39C7"/>
    <w:rsid w:val="00DD4D31"/>
    <w:rsid w:val="00DE2275"/>
    <w:rsid w:val="00DE3609"/>
    <w:rsid w:val="00DE397B"/>
    <w:rsid w:val="00DE4275"/>
    <w:rsid w:val="00DE7AC7"/>
    <w:rsid w:val="00DF0CC6"/>
    <w:rsid w:val="00DF1ACF"/>
    <w:rsid w:val="00DF41F8"/>
    <w:rsid w:val="00DF46D0"/>
    <w:rsid w:val="00DF6FB2"/>
    <w:rsid w:val="00E000A3"/>
    <w:rsid w:val="00E04201"/>
    <w:rsid w:val="00E0471D"/>
    <w:rsid w:val="00E047C1"/>
    <w:rsid w:val="00E07BC3"/>
    <w:rsid w:val="00E1083F"/>
    <w:rsid w:val="00E12413"/>
    <w:rsid w:val="00E13B2B"/>
    <w:rsid w:val="00E1739C"/>
    <w:rsid w:val="00E17EBD"/>
    <w:rsid w:val="00E20B91"/>
    <w:rsid w:val="00E211CC"/>
    <w:rsid w:val="00E21A01"/>
    <w:rsid w:val="00E22456"/>
    <w:rsid w:val="00E239EF"/>
    <w:rsid w:val="00E24817"/>
    <w:rsid w:val="00E273D7"/>
    <w:rsid w:val="00E3051B"/>
    <w:rsid w:val="00E319D1"/>
    <w:rsid w:val="00E43474"/>
    <w:rsid w:val="00E46F20"/>
    <w:rsid w:val="00E52D84"/>
    <w:rsid w:val="00E52F0A"/>
    <w:rsid w:val="00E534A9"/>
    <w:rsid w:val="00E57619"/>
    <w:rsid w:val="00E70CC0"/>
    <w:rsid w:val="00E73BA7"/>
    <w:rsid w:val="00E75B88"/>
    <w:rsid w:val="00E86316"/>
    <w:rsid w:val="00E93742"/>
    <w:rsid w:val="00E9608E"/>
    <w:rsid w:val="00E97422"/>
    <w:rsid w:val="00EA16B5"/>
    <w:rsid w:val="00EA486C"/>
    <w:rsid w:val="00EA5277"/>
    <w:rsid w:val="00EA610E"/>
    <w:rsid w:val="00EB2436"/>
    <w:rsid w:val="00EB4E05"/>
    <w:rsid w:val="00EC12EE"/>
    <w:rsid w:val="00EC56C2"/>
    <w:rsid w:val="00ED4E63"/>
    <w:rsid w:val="00EE01D5"/>
    <w:rsid w:val="00EE05D7"/>
    <w:rsid w:val="00EE401E"/>
    <w:rsid w:val="00EE53F2"/>
    <w:rsid w:val="00EF2033"/>
    <w:rsid w:val="00EF3D45"/>
    <w:rsid w:val="00EF51D9"/>
    <w:rsid w:val="00EF52F3"/>
    <w:rsid w:val="00EF56D9"/>
    <w:rsid w:val="00EF5D7C"/>
    <w:rsid w:val="00F02553"/>
    <w:rsid w:val="00F02BFC"/>
    <w:rsid w:val="00F03EB2"/>
    <w:rsid w:val="00F042F4"/>
    <w:rsid w:val="00F04568"/>
    <w:rsid w:val="00F04C73"/>
    <w:rsid w:val="00F06B29"/>
    <w:rsid w:val="00F121F5"/>
    <w:rsid w:val="00F14076"/>
    <w:rsid w:val="00F17DA2"/>
    <w:rsid w:val="00F20F0D"/>
    <w:rsid w:val="00F21D73"/>
    <w:rsid w:val="00F22E75"/>
    <w:rsid w:val="00F239ED"/>
    <w:rsid w:val="00F330FC"/>
    <w:rsid w:val="00F33504"/>
    <w:rsid w:val="00F33B65"/>
    <w:rsid w:val="00F373D6"/>
    <w:rsid w:val="00F5194F"/>
    <w:rsid w:val="00F52E44"/>
    <w:rsid w:val="00F52E70"/>
    <w:rsid w:val="00F55124"/>
    <w:rsid w:val="00F56DFB"/>
    <w:rsid w:val="00F5723D"/>
    <w:rsid w:val="00F66D4A"/>
    <w:rsid w:val="00F67323"/>
    <w:rsid w:val="00F70FED"/>
    <w:rsid w:val="00F71135"/>
    <w:rsid w:val="00F73ADD"/>
    <w:rsid w:val="00F73B2D"/>
    <w:rsid w:val="00F74221"/>
    <w:rsid w:val="00F75908"/>
    <w:rsid w:val="00F81E6A"/>
    <w:rsid w:val="00F82C32"/>
    <w:rsid w:val="00F83D21"/>
    <w:rsid w:val="00F867FE"/>
    <w:rsid w:val="00F91F55"/>
    <w:rsid w:val="00F95761"/>
    <w:rsid w:val="00F9655F"/>
    <w:rsid w:val="00F97A8F"/>
    <w:rsid w:val="00FA0313"/>
    <w:rsid w:val="00FA15C8"/>
    <w:rsid w:val="00FA1BC9"/>
    <w:rsid w:val="00FA2203"/>
    <w:rsid w:val="00FA3203"/>
    <w:rsid w:val="00FA3D27"/>
    <w:rsid w:val="00FA653F"/>
    <w:rsid w:val="00FB0D57"/>
    <w:rsid w:val="00FB2B55"/>
    <w:rsid w:val="00FC0051"/>
    <w:rsid w:val="00FC4157"/>
    <w:rsid w:val="00FC64D5"/>
    <w:rsid w:val="00FC77AB"/>
    <w:rsid w:val="00FD5CA5"/>
    <w:rsid w:val="00FD6DF1"/>
    <w:rsid w:val="00FD7808"/>
    <w:rsid w:val="00FD7BA1"/>
    <w:rsid w:val="00FF06D1"/>
    <w:rsid w:val="00FF3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C96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6078A"/>
    <w:pPr>
      <w:spacing w:after="240"/>
      <w:ind w:hanging="360"/>
    </w:pPr>
    <w:rPr>
      <w:rFonts w:ascii="Arial" w:hAnsi="Arial"/>
      <w:sz w:val="24"/>
      <w:lang w:val="en-CA"/>
    </w:rPr>
  </w:style>
  <w:style w:type="paragraph" w:styleId="Heading1">
    <w:name w:val="heading 1"/>
    <w:basedOn w:val="Normal"/>
    <w:next w:val="Normal"/>
    <w:link w:val="Heading1Char"/>
    <w:uiPriority w:val="9"/>
    <w:qFormat/>
    <w:rsid w:val="00B60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78A"/>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2548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8A"/>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078A"/>
    <w:rPr>
      <w:rFonts w:asciiTheme="majorHAnsi" w:eastAsiaTheme="majorEastAsia" w:hAnsiTheme="majorHAnsi" w:cstheme="majorBidi"/>
      <w:b/>
      <w:bCs/>
      <w:color w:val="4F81BD" w:themeColor="accent1"/>
      <w:sz w:val="26"/>
      <w:szCs w:val="26"/>
      <w:u w:val="single"/>
      <w:lang w:val="en-CA"/>
    </w:rPr>
  </w:style>
  <w:style w:type="character" w:styleId="Hyperlink">
    <w:name w:val="Hyperlink"/>
    <w:basedOn w:val="DefaultParagraphFont"/>
    <w:uiPriority w:val="99"/>
    <w:unhideWhenUsed/>
    <w:rsid w:val="00B6078A"/>
    <w:rPr>
      <w:color w:val="0000FF" w:themeColor="hyperlink"/>
      <w:u w:val="single"/>
    </w:rPr>
  </w:style>
  <w:style w:type="paragraph" w:styleId="NormalWeb">
    <w:name w:val="Normal (Web)"/>
    <w:basedOn w:val="Normal"/>
    <w:uiPriority w:val="99"/>
    <w:semiHidden/>
    <w:unhideWhenUsed/>
    <w:rsid w:val="00B6078A"/>
    <w:pPr>
      <w:spacing w:before="100" w:beforeAutospacing="1" w:after="100" w:afterAutospacing="1"/>
      <w:ind w:firstLine="0"/>
    </w:pPr>
    <w:rPr>
      <w:rFonts w:ascii="Times New Roman" w:eastAsia="Times New Roman" w:hAnsi="Times New Roman" w:cs="Times New Roman"/>
      <w:szCs w:val="24"/>
      <w:lang w:val="en-US"/>
    </w:rPr>
  </w:style>
  <w:style w:type="paragraph" w:styleId="TOC1">
    <w:name w:val="toc 1"/>
    <w:basedOn w:val="Normal"/>
    <w:next w:val="Normal"/>
    <w:autoRedefine/>
    <w:uiPriority w:val="39"/>
    <w:semiHidden/>
    <w:unhideWhenUsed/>
    <w:qFormat/>
    <w:rsid w:val="00B6078A"/>
    <w:pPr>
      <w:spacing w:after="100" w:line="276" w:lineRule="auto"/>
      <w:ind w:firstLine="0"/>
    </w:pPr>
    <w:rPr>
      <w:rFonts w:asciiTheme="minorHAnsi" w:eastAsiaTheme="minorEastAsia" w:hAnsiTheme="minorHAnsi"/>
      <w:sz w:val="22"/>
      <w:lang w:val="en-US"/>
    </w:rPr>
  </w:style>
  <w:style w:type="paragraph" w:styleId="TOC2">
    <w:name w:val="toc 2"/>
    <w:basedOn w:val="Normal"/>
    <w:next w:val="Normal"/>
    <w:autoRedefine/>
    <w:uiPriority w:val="39"/>
    <w:unhideWhenUsed/>
    <w:qFormat/>
    <w:rsid w:val="00F67323"/>
    <w:pPr>
      <w:tabs>
        <w:tab w:val="right" w:leader="dot" w:pos="10632"/>
      </w:tabs>
      <w:spacing w:after="100"/>
      <w:ind w:left="1620" w:hanging="1620"/>
    </w:pPr>
    <w:rPr>
      <w:b/>
      <w:i/>
      <w:noProof/>
      <w:u w:val="single"/>
    </w:rPr>
  </w:style>
  <w:style w:type="paragraph" w:styleId="Header">
    <w:name w:val="header"/>
    <w:basedOn w:val="Normal"/>
    <w:link w:val="HeaderChar"/>
    <w:uiPriority w:val="99"/>
    <w:unhideWhenUsed/>
    <w:rsid w:val="00B6078A"/>
    <w:pPr>
      <w:tabs>
        <w:tab w:val="center" w:pos="4680"/>
        <w:tab w:val="right" w:pos="9360"/>
      </w:tabs>
      <w:spacing w:after="0"/>
    </w:pPr>
  </w:style>
  <w:style w:type="character" w:customStyle="1" w:styleId="HeaderChar">
    <w:name w:val="Header Char"/>
    <w:basedOn w:val="DefaultParagraphFont"/>
    <w:link w:val="Header"/>
    <w:uiPriority w:val="99"/>
    <w:rsid w:val="00B6078A"/>
    <w:rPr>
      <w:rFonts w:ascii="Arial" w:hAnsi="Arial"/>
      <w:sz w:val="24"/>
      <w:lang w:val="en-CA"/>
    </w:rPr>
  </w:style>
  <w:style w:type="character" w:customStyle="1" w:styleId="FooterChar">
    <w:name w:val="Footer Char"/>
    <w:basedOn w:val="DefaultParagraphFont"/>
    <w:link w:val="Footer"/>
    <w:uiPriority w:val="99"/>
    <w:rsid w:val="00B6078A"/>
    <w:rPr>
      <w:rFonts w:ascii="Arial" w:hAnsi="Arial"/>
      <w:sz w:val="24"/>
      <w:lang w:val="en-CA"/>
    </w:rPr>
  </w:style>
  <w:style w:type="paragraph" w:styleId="Footer">
    <w:name w:val="footer"/>
    <w:basedOn w:val="Normal"/>
    <w:link w:val="FooterChar"/>
    <w:uiPriority w:val="99"/>
    <w:unhideWhenUsed/>
    <w:rsid w:val="00B6078A"/>
    <w:pPr>
      <w:tabs>
        <w:tab w:val="center" w:pos="4680"/>
        <w:tab w:val="right" w:pos="9360"/>
      </w:tabs>
      <w:spacing w:after="0"/>
    </w:pPr>
  </w:style>
  <w:style w:type="paragraph" w:styleId="BalloonText">
    <w:name w:val="Balloon Text"/>
    <w:basedOn w:val="Normal"/>
    <w:link w:val="BalloonTextChar"/>
    <w:uiPriority w:val="99"/>
    <w:semiHidden/>
    <w:unhideWhenUsed/>
    <w:rsid w:val="00B60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8A"/>
    <w:rPr>
      <w:rFonts w:ascii="Tahoma" w:hAnsi="Tahoma" w:cs="Tahoma"/>
      <w:sz w:val="16"/>
      <w:szCs w:val="16"/>
      <w:lang w:val="en-CA"/>
    </w:rPr>
  </w:style>
  <w:style w:type="character" w:customStyle="1" w:styleId="NoSpacingChar">
    <w:name w:val="No Spacing Char"/>
    <w:basedOn w:val="DefaultParagraphFont"/>
    <w:link w:val="NoSpacing"/>
    <w:uiPriority w:val="1"/>
    <w:locked/>
    <w:rsid w:val="00B6078A"/>
    <w:rPr>
      <w:rFonts w:eastAsiaTheme="minorEastAsia"/>
    </w:rPr>
  </w:style>
  <w:style w:type="paragraph" w:styleId="NoSpacing">
    <w:name w:val="No Spacing"/>
    <w:link w:val="NoSpacingChar"/>
    <w:uiPriority w:val="1"/>
    <w:qFormat/>
    <w:rsid w:val="00B6078A"/>
    <w:pPr>
      <w:spacing w:after="0"/>
    </w:pPr>
    <w:rPr>
      <w:rFonts w:eastAsiaTheme="minorEastAsia"/>
    </w:rPr>
  </w:style>
  <w:style w:type="paragraph" w:styleId="ListParagraph">
    <w:name w:val="List Paragraph"/>
    <w:basedOn w:val="Normal"/>
    <w:uiPriority w:val="34"/>
    <w:qFormat/>
    <w:rsid w:val="00B6078A"/>
    <w:pPr>
      <w:ind w:left="720"/>
      <w:contextualSpacing/>
    </w:pPr>
  </w:style>
  <w:style w:type="paragraph" w:styleId="TOCHeading">
    <w:name w:val="TOC Heading"/>
    <w:basedOn w:val="Heading1"/>
    <w:next w:val="Normal"/>
    <w:uiPriority w:val="39"/>
    <w:semiHidden/>
    <w:unhideWhenUsed/>
    <w:qFormat/>
    <w:rsid w:val="00B6078A"/>
    <w:pPr>
      <w:spacing w:after="0" w:line="276" w:lineRule="auto"/>
      <w:ind w:firstLine="0"/>
      <w:outlineLvl w:val="9"/>
    </w:pPr>
    <w:rPr>
      <w:lang w:val="en-US"/>
    </w:rPr>
  </w:style>
  <w:style w:type="table" w:customStyle="1" w:styleId="LightShading1">
    <w:name w:val="Light Shading1"/>
    <w:basedOn w:val="TableNormal"/>
    <w:uiPriority w:val="60"/>
    <w:rsid w:val="00B6078A"/>
    <w:pPr>
      <w:spacing w:after="0"/>
      <w:ind w:hanging="360"/>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67236"/>
    <w:pPr>
      <w:spacing w:after="0"/>
    </w:pPr>
    <w:rPr>
      <w:sz w:val="20"/>
      <w:szCs w:val="20"/>
    </w:rPr>
  </w:style>
  <w:style w:type="character" w:customStyle="1" w:styleId="FootnoteTextChar">
    <w:name w:val="Footnote Text Char"/>
    <w:basedOn w:val="DefaultParagraphFont"/>
    <w:link w:val="FootnoteText"/>
    <w:uiPriority w:val="99"/>
    <w:semiHidden/>
    <w:rsid w:val="00767236"/>
    <w:rPr>
      <w:rFonts w:ascii="Arial" w:hAnsi="Arial"/>
      <w:sz w:val="20"/>
      <w:szCs w:val="20"/>
      <w:lang w:val="en-CA"/>
    </w:rPr>
  </w:style>
  <w:style w:type="character" w:styleId="FootnoteReference">
    <w:name w:val="footnote reference"/>
    <w:basedOn w:val="DefaultParagraphFont"/>
    <w:uiPriority w:val="99"/>
    <w:semiHidden/>
    <w:unhideWhenUsed/>
    <w:rsid w:val="00767236"/>
    <w:rPr>
      <w:vertAlign w:val="superscript"/>
    </w:rPr>
  </w:style>
  <w:style w:type="paragraph" w:styleId="BodyTextIndent">
    <w:name w:val="Body Text Indent"/>
    <w:basedOn w:val="Normal"/>
    <w:link w:val="BodyTextIndentChar"/>
    <w:semiHidden/>
    <w:rsid w:val="0087324B"/>
    <w:pPr>
      <w:widowControl w:val="0"/>
      <w:tabs>
        <w:tab w:val="left" w:pos="720"/>
      </w:tabs>
      <w:overflowPunct w:val="0"/>
      <w:adjustRightInd w:val="0"/>
      <w:spacing w:after="0"/>
      <w:ind w:left="720" w:hanging="720"/>
      <w:jc w:val="both"/>
    </w:pPr>
    <w:rPr>
      <w:rFonts w:ascii="Bookman Old Style" w:eastAsia="Times New Roman" w:hAnsi="Bookman Old Style" w:cs="Times New Roman"/>
      <w:kern w:val="28"/>
      <w:szCs w:val="24"/>
      <w:lang w:eastAsia="en-CA"/>
    </w:rPr>
  </w:style>
  <w:style w:type="character" w:customStyle="1" w:styleId="BodyTextIndentChar">
    <w:name w:val="Body Text Indent Char"/>
    <w:basedOn w:val="DefaultParagraphFont"/>
    <w:link w:val="BodyTextIndent"/>
    <w:semiHidden/>
    <w:rsid w:val="0087324B"/>
    <w:rPr>
      <w:rFonts w:ascii="Bookman Old Style" w:eastAsia="Times New Roman" w:hAnsi="Bookman Old Style" w:cs="Times New Roman"/>
      <w:kern w:val="28"/>
      <w:sz w:val="24"/>
      <w:szCs w:val="24"/>
      <w:lang w:val="en-CA" w:eastAsia="en-CA"/>
    </w:rPr>
  </w:style>
  <w:style w:type="character" w:customStyle="1" w:styleId="Heading3Char">
    <w:name w:val="Heading 3 Char"/>
    <w:basedOn w:val="DefaultParagraphFont"/>
    <w:link w:val="Heading3"/>
    <w:uiPriority w:val="9"/>
    <w:rsid w:val="00525487"/>
    <w:rPr>
      <w:rFonts w:asciiTheme="majorHAnsi" w:eastAsiaTheme="majorEastAsia" w:hAnsiTheme="majorHAnsi" w:cstheme="majorBidi"/>
      <w:color w:val="243F60" w:themeColor="accent1" w:themeShade="7F"/>
      <w:sz w:val="24"/>
      <w:szCs w:val="24"/>
      <w:lang w:val="en-CA"/>
    </w:rPr>
  </w:style>
  <w:style w:type="paragraph" w:styleId="TOC3">
    <w:name w:val="toc 3"/>
    <w:basedOn w:val="Normal"/>
    <w:next w:val="Normal"/>
    <w:autoRedefine/>
    <w:uiPriority w:val="39"/>
    <w:unhideWhenUsed/>
    <w:qFormat/>
    <w:rsid w:val="007363B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62EDA-2F5C-4E23-82AA-77A680B1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dburke</dc:creator>
  <cp:lastModifiedBy>Kim Brousseau</cp:lastModifiedBy>
  <cp:revision>133</cp:revision>
  <cp:lastPrinted>2019-10-07T21:21:00Z</cp:lastPrinted>
  <dcterms:created xsi:type="dcterms:W3CDTF">2018-10-31T00:30:00Z</dcterms:created>
  <dcterms:modified xsi:type="dcterms:W3CDTF">2019-10-07T21:53:00Z</dcterms:modified>
</cp:coreProperties>
</file>